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header2.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body>
    <!-- Modified by docx4j 8.2.0 (Apache licensed) using ECLIPSELINK_MOXy JAXB in Oracle Java 1.8.0_161 on Linux -->
    <w:p w:rsidRPr="007F4013" w:rsidR="00A412C3" w:rsidP="007F4013" w:rsidRDefault="00A412C3" w14:paraId="4CB0A8AD" w14:textId="77777777">
      <w:pPr>
        <w:pStyle w:val="DJCStablecaption"/>
        <w:sectPr w:rsidRPr="007F4013" w:rsidR="00A412C3" w:rsidSect="009A6D8C">
          <w:headerReference r:id="rId8" w:type="default"/>
          <w:footerReference r:id="rId9" w:type="default"/>
          <w:footerReference r:id="rId10" w:type="first"/>
          <w:type w:val="continuous"/>
          <w:pgSz w:w="11906" w:h="16838" w:code="9"/>
          <w:pgMar w:top="284" w:right="851" w:bottom="1418" w:left="851" w:header="567" w:footer="680" w:gutter="0"/>
          <w:cols w:space="340"/>
          <w:docGrid w:linePitch="360"/>
        </w:sectPr>
      </w:pPr>
    </w:p>
    <w:tbl>
      <w:tblPr>
        <w:tblW w:w="0" w:type="auto"/>
        <w:tblLook w:firstRow="1" w:lastRow="0" w:firstColumn="1" w:lastColumn="0" w:noHBand="0" w:noVBand="1" w:val="04A0"/>
      </w:tblPr>
      <w:tblGrid>
        <w:gridCol w:w="7196"/>
      </w:tblGrid>
      <w:tr w:rsidR="00AD784C" w:rsidTr="00160510" w14:paraId="34FE005E" w14:textId="77777777">
        <w:trPr>
          <w:trHeight w:val="1120"/>
        </w:trPr>
        <w:tc>
          <w:tcPr>
            <w:tcW w:w="7196" w:type="dxa"/>
            <w:shd w:val="clear" w:color="auto" w:fill="auto"/>
            <w:tcMar>
              <w:left w:w="0" w:type="dxa"/>
            </w:tcMar>
            <w:vAlign w:val="bottom"/>
          </w:tcPr>
          <w:p w:rsidRPr="00161AA0" w:rsidR="00AD784C" w:rsidP="009D0081" w:rsidRDefault="00FD16D1" w14:paraId="3043D2E2" w14:textId="7CF97E90">
            <w:pPr>
              <w:pStyle w:val="DJRmainheading"/>
            </w:pPr>
            <w:r>
              <w:t>4</w:t>
            </w:r>
            <w:r w:rsidR="004E5C23">
              <w:t xml:space="preserve">. What is </w:t>
            </w:r>
            <w:r>
              <w:t>a Land Use Activity Agreement</w:t>
            </w:r>
            <w:r w:rsidR="009F2220">
              <w:t>?</w:t>
            </w:r>
          </w:p>
        </w:tc>
      </w:tr>
      <w:tr w:rsidR="00AD784C" w:rsidTr="00160510" w14:paraId="14BB5065" w14:textId="77777777">
        <w:trPr>
          <w:trHeight w:val="1022" w:hRule="exact"/>
        </w:trPr>
        <w:tc>
          <w:tcPr>
            <w:tcW w:w="7196" w:type="dxa"/>
            <w:shd w:val="clear" w:color="auto" w:fill="auto"/>
            <w:tcMar>
              <w:top w:w="170" w:type="dxa"/>
              <w:left w:w="0" w:type="dxa"/>
              <w:bottom w:w="510" w:type="dxa"/>
            </w:tcMar>
          </w:tcPr>
          <w:p w:rsidRPr="00AD784C" w:rsidR="00357B4E" w:rsidP="009D0081" w:rsidRDefault="00357B4E" w14:paraId="0F60EEF1" w14:textId="64070BD2">
            <w:pPr>
              <w:pStyle w:val="DJRmainsubheading"/>
              <w:rPr>
                <w:szCs w:val="28"/>
              </w:rPr>
            </w:pPr>
          </w:p>
        </w:tc>
      </w:tr>
    </w:tbl>
    <w:p w:rsidR="00A412C3" w:rsidP="00160510" w:rsidRDefault="00A412C3" w14:paraId="7107F90C" w14:textId="77777777">
      <w:pPr>
        <w:pStyle w:val="Sectionbreakfirstpage"/>
        <w:sectPr w:rsidR="00A412C3" w:rsidSect="00A412C3">
          <w:type w:val="continuous"/>
          <w:pgSz w:w="11906" w:h="16838" w:code="9"/>
          <w:pgMar w:top="0" w:right="851" w:bottom="1985" w:left="851" w:header="567" w:footer="737" w:gutter="0"/>
          <w:cols w:space="340"/>
          <w:docGrid w:linePitch="360"/>
        </w:sectPr>
      </w:pPr>
    </w:p>
    <w:p w:rsidRPr="00815555" w:rsidR="005E1C7A" w:rsidP="005E1C7A" w:rsidRDefault="005E1C7A" w14:paraId="5158844E" w14:textId="77777777">
      <w:pPr>
        <w:pStyle w:val="Boldheaderstyle"/>
        <w:rPr>
          <w:sz w:val="32"/>
          <w:szCs w:val="32"/>
        </w:rPr>
      </w:pPr>
      <w:bookmarkStart w:id="0" w:name="_Hlk48216334"/>
      <w:r w:rsidRPr="00815555">
        <w:rPr>
          <w:sz w:val="32"/>
          <w:szCs w:val="32"/>
        </w:rPr>
        <w:t xml:space="preserve">Information about the Taungurung </w:t>
      </w:r>
      <w:r w:rsidRPr="009F2220">
        <w:rPr>
          <w:i/>
          <w:iCs/>
          <w:sz w:val="32"/>
          <w:szCs w:val="32"/>
        </w:rPr>
        <w:t>Traditional Owner Settlement Act 2010</w:t>
      </w:r>
      <w:r w:rsidRPr="00815555">
        <w:rPr>
          <w:sz w:val="32"/>
          <w:szCs w:val="32"/>
        </w:rPr>
        <w:t xml:space="preserve"> agreement</w:t>
      </w:r>
    </w:p>
    <w:bookmarkEnd w:id="0"/>
    <w:p w:rsidR="00FD16D1" w:rsidP="00FD16D1" w:rsidRDefault="00FD16D1" w14:paraId="1C6F5FF2" w14:textId="6BF9F2A0">
      <w:pPr>
        <w:pStyle w:val="DJCSbody"/>
      </w:pPr>
      <w:r>
        <w:t>A Land Use Activity Agreement (LUAA) establishes processes for Traditional Owner corporations to be intrinsically involved in and – in some cases – consent to or refuse future uses of public land. This approach is based on the legal recognition of the inherent rights and interests of Traditional Owners to their country, and more specifically, to land that has not been made freehold, or ‘private’ land by the Crown. It also reflects the basis on which consent was given by the Taungurung for the undertaking of future acts under the Indigenous Land Use Agreement</w:t>
      </w:r>
      <w:r w:rsidR="009F2220">
        <w:t>.</w:t>
      </w:r>
    </w:p>
    <w:p w:rsidR="00FD16D1" w:rsidP="00FD16D1" w:rsidRDefault="00FD16D1" w14:paraId="77C0840D" w14:textId="77777777">
      <w:pPr>
        <w:pStyle w:val="DJCSbody"/>
      </w:pPr>
      <w:r>
        <w:t>A LUAA covers all public land in the settlement area, subject to some exclusions. Areas of public land may be excluded from a LUAA by established criteria, such as where existing public infrastructure is in place, there is a planned future use, or land is vested in a government agency.</w:t>
      </w:r>
    </w:p>
    <w:p w:rsidR="00FD16D1" w:rsidP="00FD16D1" w:rsidRDefault="00FD16D1" w14:paraId="2F96EF51" w14:textId="5AD0C416">
      <w:pPr>
        <w:pStyle w:val="DJCSbody"/>
      </w:pPr>
      <w:r>
        <w:t xml:space="preserve">A LUAA sets in place an alternative approach to the ‘future act’ processes under the </w:t>
      </w:r>
      <w:r w:rsidRPr="005E1C7A">
        <w:rPr>
          <w:i/>
          <w:iCs/>
        </w:rPr>
        <w:t>Native Title Act</w:t>
      </w:r>
      <w:r w:rsidRPr="005E1C7A" w:rsidR="007E1F5C">
        <w:rPr>
          <w:i/>
          <w:iCs/>
        </w:rPr>
        <w:t xml:space="preserve"> 1993</w:t>
      </w:r>
      <w:r>
        <w:t>.</w:t>
      </w:r>
    </w:p>
    <w:p w:rsidR="00FD16D1" w:rsidP="00FD16D1" w:rsidRDefault="00FD16D1" w14:paraId="4C67D55C" w14:textId="77777777">
      <w:pPr>
        <w:pStyle w:val="Heading1"/>
      </w:pPr>
      <w:r>
        <w:t>What does a LUAA provide for the Taungurung?</w:t>
      </w:r>
    </w:p>
    <w:p w:rsidR="00FD16D1" w:rsidP="00FD16D1" w:rsidRDefault="00FD16D1" w14:paraId="46710995" w14:textId="77777777">
      <w:pPr>
        <w:pStyle w:val="DJCSbody"/>
      </w:pPr>
      <w:r>
        <w:t>Depending on the type of activity that is proposed, the Taungurung Land and Waters Council Aboriginal Corporation (TLaWCAC) will have a say over future uses of public land in the settlement agreement area.</w:t>
      </w:r>
    </w:p>
    <w:p w:rsidR="00FD16D1" w:rsidP="00FD16D1" w:rsidRDefault="00FD16D1" w14:paraId="798966D4" w14:textId="77777777">
      <w:pPr>
        <w:pStyle w:val="DJCSbody"/>
      </w:pPr>
      <w:r>
        <w:t xml:space="preserve">The </w:t>
      </w:r>
      <w:r w:rsidRPr="00584FBB">
        <w:rPr>
          <w:i/>
          <w:iCs/>
        </w:rPr>
        <w:t>Traditional Owner Settlement Act 2010</w:t>
      </w:r>
      <w:r>
        <w:t xml:space="preserve"> and the LUAA establish four categories of activities, and the procedures for </w:t>
      </w:r>
      <w:proofErr w:type="spellStart"/>
      <w:r>
        <w:t>TLaWCAC’s</w:t>
      </w:r>
      <w:proofErr w:type="spellEnd"/>
      <w:r>
        <w:t xml:space="preserve"> involvement in each type:</w:t>
      </w:r>
    </w:p>
    <w:p w:rsidR="007E1F5C" w:rsidP="005E1C7A" w:rsidRDefault="00FD16D1" w14:paraId="3173F16F" w14:textId="192E6133">
      <w:pPr>
        <w:pStyle w:val="DJCSbullet1"/>
        <w:spacing w:after="0"/>
      </w:pPr>
      <w:r>
        <w:t xml:space="preserve">For </w:t>
      </w:r>
      <w:r w:rsidRPr="005E1C7A">
        <w:rPr>
          <w:b/>
          <w:bCs/>
        </w:rPr>
        <w:t>Agreement Activities</w:t>
      </w:r>
      <w:r>
        <w:t xml:space="preserve"> TLaWCAC must provide its consent before an activity can proceed. Examples include the sale or long-term commercial leasing of public land.</w:t>
      </w:r>
    </w:p>
    <w:p w:rsidR="007E1F5C" w:rsidRDefault="00FD16D1" w14:paraId="11D7E1F7" w14:textId="2353923C">
      <w:pPr>
        <w:pStyle w:val="DJCSbullet1"/>
      </w:pPr>
      <w:r>
        <w:t xml:space="preserve">For </w:t>
      </w:r>
      <w:r w:rsidRPr="005E1C7A">
        <w:rPr>
          <w:b/>
          <w:bCs/>
        </w:rPr>
        <w:t>Negotiation Activities</w:t>
      </w:r>
      <w:r>
        <w:t xml:space="preserve"> TLaWCAC must provide its consent before an activity can proceed, or the Victorian Civil and Administrative Tribunal must </w:t>
      </w:r>
      <w:proofErr w:type="gramStart"/>
      <w:r>
        <w:t>make a determination</w:t>
      </w:r>
      <w:proofErr w:type="gramEnd"/>
      <w:r>
        <w:t xml:space="preserve"> that the activity can proceed, with or without conditions. Examples include major public works, mining and non-standard exploration, and certain leases and licences over public land.</w:t>
      </w:r>
    </w:p>
    <w:p w:rsidR="00FD16D1" w:rsidP="00FD16D1" w:rsidRDefault="00FD16D1" w14:paraId="63CB7998" w14:textId="22048392">
      <w:pPr>
        <w:pStyle w:val="DJCSbullet1"/>
      </w:pPr>
      <w:r>
        <w:t xml:space="preserve">For </w:t>
      </w:r>
      <w:r w:rsidRPr="005E1C7A">
        <w:rPr>
          <w:b/>
          <w:bCs/>
        </w:rPr>
        <w:t>Advisory Activities</w:t>
      </w:r>
      <w:r>
        <w:t xml:space="preserve"> there must be consultation with TLaWCAC prior to the activity proceeding. Examples include management planning, minor public works and certain types of leases and licences.</w:t>
      </w:r>
    </w:p>
    <w:p w:rsidR="00B45B7E" w:rsidP="005E1C7A" w:rsidRDefault="00FD16D1" w14:paraId="740CE9C0" w14:textId="0807F9B5">
      <w:pPr>
        <w:pStyle w:val="DJCSbullet1"/>
      </w:pPr>
      <w:r w:rsidRPr="005E1C7A">
        <w:rPr>
          <w:b/>
          <w:bCs/>
        </w:rPr>
        <w:t>Routine Activities</w:t>
      </w:r>
      <w:r>
        <w:t xml:space="preserve"> do not require any consultation or negotiation with TLaWCAC before they may proceed. Examples include fencing and maintenance work.</w:t>
      </w:r>
    </w:p>
    <w:p w:rsidRPr="00B45B7E" w:rsidR="00B45B7E" w:rsidRDefault="00FD16D1" w14:paraId="46B912F6" w14:textId="347587AC">
      <w:pPr>
        <w:pStyle w:val="DJCSbody"/>
      </w:pPr>
      <w:r w:rsidRPr="005E1C7A">
        <w:t xml:space="preserve">Agreement and Negotiation Activities will entail agreement on the provision of ‘community benefits’ payable to TLaWCAC for the activity’s impact on the Taungurung’s Traditional Owner rights. Community benefits can </w:t>
      </w:r>
      <w:r w:rsidR="00ED069E">
        <w:t xml:space="preserve">also include other economic, cultural or social </w:t>
      </w:r>
      <w:r w:rsidRPr="005E1C7A">
        <w:t xml:space="preserve">benefits </w:t>
      </w:r>
      <w:r w:rsidR="00ED069E">
        <w:t xml:space="preserve">that </w:t>
      </w:r>
      <w:r w:rsidRPr="005E1C7A">
        <w:t>can be explored as part of the agreement process</w:t>
      </w:r>
      <w:r w:rsidR="009F2220">
        <w:t>.</w:t>
      </w:r>
    </w:p>
    <w:p w:rsidR="007E1F5C" w:rsidP="007E1F5C" w:rsidRDefault="007E1F5C" w14:paraId="05BA6182" w14:textId="37F29102">
      <w:pPr>
        <w:pStyle w:val="Heading1"/>
      </w:pPr>
      <w:r>
        <w:lastRenderedPageBreak/>
        <w:t xml:space="preserve">What does this mean for parties undertaking </w:t>
      </w:r>
      <w:r w:rsidR="00ED069E">
        <w:t xml:space="preserve">an </w:t>
      </w:r>
      <w:r>
        <w:t>activity on Crown Land?</w:t>
      </w:r>
    </w:p>
    <w:p w:rsidR="007E1F5C" w:rsidP="007E1F5C" w:rsidRDefault="007E1F5C" w14:paraId="5A3B7BE3" w14:textId="77777777">
      <w:pPr>
        <w:pStyle w:val="DJCSbody"/>
      </w:pPr>
      <w:r>
        <w:t>Activity proponents – including State agencies, business proponents, miners and developers – have legal obligations to honour under the LUAA.</w:t>
      </w:r>
    </w:p>
    <w:p w:rsidR="007E1F5C" w:rsidP="007E1F5C" w:rsidRDefault="007E1F5C" w14:paraId="370C8E21" w14:textId="77777777">
      <w:pPr>
        <w:pStyle w:val="DJCSbody"/>
      </w:pPr>
      <w:r>
        <w:t xml:space="preserve">For more information, including user guidelines, regulations and forms visit the Register of Land Use Activity Agreements at: </w:t>
      </w:r>
      <w:hyperlink w:history="true" r:id="rId11">
        <w:r w:rsidRPr="00FD16D1">
          <w:rPr>
            <w:rStyle w:val="Hyperlink"/>
          </w:rPr>
          <w:t>https://www.justice.vic.gov.au/your-rights/native-title/register-of-land-use-activity-agreements</w:t>
        </w:r>
      </w:hyperlink>
    </w:p>
    <w:p w:rsidR="009A6D8C" w:rsidP="005E1C7A" w:rsidRDefault="009A6D8C" w14:paraId="6388D288" w14:textId="77777777">
      <w:pPr>
        <w:pStyle w:val="FootnoteText"/>
        <w:ind w:left="0" w:firstLine="0"/>
      </w:pPr>
    </w:p>
    <w:sectPr w:rsidR="009A6D8C" w:rsidSect="009A6D8C">
      <w:headerReference r:id="rId12" w:type="default"/>
      <w:type w:val="continuous"/>
      <w:pgSz w:w="11906" w:h="16838" w:code="9"/>
      <w:pgMar w:top="1871" w:right="851" w:bottom="1418" w:left="851" w:header="1049" w:footer="737" w:gutter="0"/>
      <w:cols w:space="397"/>
      <w:docGrid w:linePitch="360"/>
    </w:sectPr>
  </w:body>
</w:document>
</file>

<file path=word/endnotes.xml><?xml version="1.0" encoding="utf-8"?>
<w:end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endnote w:type="separator" w:id="-1">
    <w:p w:rsidR="00830C93" w:rsidRDefault="00830C93" w14:paraId="3629258B" w14:textId="77777777">
      <w:r>
        <w:separator/>
      </w:r>
    </w:p>
  </w:endnote>
  <w:endnote w:type="continuationSeparator" w:id="0">
    <w:p w:rsidR="00830C93" w:rsidRDefault="00830C93" w14:paraId="756D5312" w14:textId="77777777">
      <w:r>
        <w:continuationSeparator/>
      </w:r>
    </w:p>
  </w:endnote>
</w:endnotes>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VIC-Light">
    <w:altName w:val="Calibri"/>
    <w:panose1 w:val="000004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sdt>
    <w:sdtPr>
      <w:id w:val="-430516708"/>
      <w:docPartObj>
        <w:docPartGallery w:val="Page Numbers (Bottom of Page)"/>
        <w:docPartUnique/>
      </w:docPartObj>
    </w:sdtPr>
    <w:sdtEndPr/>
    <w:sdtContent>
      <w:sdt>
        <w:sdtPr>
          <w:id w:val="1388456432"/>
          <w:docPartObj>
            <w:docPartGallery w:val="Page Numbers (Top of Page)"/>
            <w:docPartUnique/>
          </w:docPartObj>
        </w:sdtPr>
        <w:sdtEndPr/>
        <w:sdtContent>
          <w:p w:rsidRPr="00A11421" w:rsidR="00F84DAD" w:rsidP="003239C1" w:rsidRDefault="007F4013" w14:paraId="6135053E" w14:textId="0BB2DAA1">
            <w:pPr>
              <w:pStyle w:val="DJRfooter"/>
              <w:tabs>
                <w:tab w:val="clear" w:pos="10206"/>
                <w:tab w:val="left" w:pos="567"/>
                <w:tab w:val="left" w:pos="1418"/>
                <w:tab w:val="left" w:pos="4395"/>
              </w:tabs>
            </w:pPr>
            <w:r>
              <w:rPr>
                <w:noProof/>
                <w:lang w:eastAsia="en-AU"/>
              </w:rPr>
              <w:drawing>
                <wp:anchor distT="0" distB="0" distL="114300" distR="114300" simplePos="false" relativeHeight="251673088" behindDoc="true" locked="false" layoutInCell="true" allowOverlap="true" wp14:anchorId="337E427F" wp14:editId="0DC9C50D">
                  <wp:simplePos x="0" y="0"/>
                  <wp:positionH relativeFrom="margin">
                    <wp:posOffset>5079364</wp:posOffset>
                  </wp:positionH>
                  <wp:positionV relativeFrom="paragraph">
                    <wp:posOffset>-126192</wp:posOffset>
                  </wp:positionV>
                  <wp:extent cx="1392509" cy="378287"/>
                  <wp:effectExtent l="0" t="0" r="0" b="3175"/>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 name="Picture 2"/>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Victoria State Gove DJCS right PMS2945 rgb_outline.jpg"/>
                          <pic:cNvPicPr/>
                        </pic:nvPicPr>
                        <pic:blipFill>
                          <a:blip r:embed="rId1">
                            <a:extLst>
                              <a:ext uri="{28A0092B-C50C-407E-A947-70E740481C1C}">
                                <a14:useLocalDpi val="false"/>
                              </a:ext>
                            </a:extLst>
                          </a:blip>
                          <a:stretch>
                            <a:fillRect/>
                          </a:stretch>
                        </pic:blipFill>
                        <pic:spPr>
                          <a:xfrm>
                            <a:off x="0" y="0"/>
                            <a:ext cx="1405855" cy="381912"/>
                          </a:xfrm>
                          <a:prstGeom prst="rect">
                            <a:avLst/>
                          </a:prstGeom>
                        </pic:spPr>
                      </pic:pic>
                    </a:graphicData>
                  </a:graphic>
                  <wp14:sizeRelH relativeFrom="margin">
                    <wp14:pctWidth>0</wp14:pctWidth>
                  </wp14:sizeRelH>
                  <wp14:sizeRelV relativeFrom="margin">
                    <wp14:pctHeight>0</wp14:pctHeight>
                  </wp14:sizeRelV>
                </wp:anchor>
              </w:drawing>
            </w:r>
            <w:r w:rsidR="00424153">
              <w:t xml:space="preserve">Page </w:t>
            </w:r>
            <w:r w:rsidRPr="00424153" w:rsidR="00424153">
              <w:rPr>
                <w:bCs/>
                <w:sz w:val="24"/>
                <w:szCs w:val="24"/>
              </w:rPr>
              <w:fldChar w:fldCharType="begin"/>
            </w:r>
            <w:r w:rsidRPr="00424153" w:rsidR="00424153">
              <w:rPr>
                <w:bCs/>
              </w:rPr>
              <w:instrText xml:space="preserve"> PAGE </w:instrText>
            </w:r>
            <w:r w:rsidRPr="00424153" w:rsidR="00424153">
              <w:rPr>
                <w:bCs/>
                <w:sz w:val="24"/>
                <w:szCs w:val="24"/>
              </w:rPr>
              <w:fldChar w:fldCharType="separate"/>
            </w:r>
            <w:r>
              <w:rPr>
                <w:bCs/>
                <w:noProof/>
              </w:rPr>
              <w:t>1</w:t>
            </w:r>
            <w:r w:rsidRPr="00424153" w:rsidR="00424153">
              <w:rPr>
                <w:bCs/>
                <w:sz w:val="24"/>
                <w:szCs w:val="24"/>
              </w:rPr>
              <w:fldChar w:fldCharType="end"/>
            </w:r>
            <w:r w:rsidR="00424153">
              <w:t xml:space="preserve"> of </w:t>
            </w:r>
            <w:r w:rsidRPr="00424153" w:rsidR="00424153">
              <w:rPr>
                <w:bCs/>
                <w:sz w:val="24"/>
                <w:szCs w:val="24"/>
              </w:rPr>
              <w:fldChar w:fldCharType="begin"/>
            </w:r>
            <w:r w:rsidRPr="00424153" w:rsidR="00424153">
              <w:rPr>
                <w:bCs/>
              </w:rPr>
              <w:instrText xml:space="preserve"> NUMPAGES  </w:instrText>
            </w:r>
            <w:r w:rsidRPr="00424153" w:rsidR="00424153">
              <w:rPr>
                <w:bCs/>
                <w:sz w:val="24"/>
                <w:szCs w:val="24"/>
              </w:rPr>
              <w:fldChar w:fldCharType="separate"/>
            </w:r>
            <w:r>
              <w:rPr>
                <w:bCs/>
                <w:noProof/>
              </w:rPr>
              <w:t>1</w:t>
            </w:r>
            <w:r w:rsidRPr="00424153" w:rsidR="00424153">
              <w:rPr>
                <w:bCs/>
                <w:sz w:val="24"/>
                <w:szCs w:val="24"/>
              </w:rPr>
              <w:fldChar w:fldCharType="end"/>
            </w:r>
            <w:r w:rsidR="00424153">
              <w:rPr>
                <w:b/>
                <w:bCs/>
                <w:sz w:val="24"/>
                <w:szCs w:val="24"/>
              </w:rPr>
              <w:tab/>
            </w:r>
          </w:p>
        </w:sdtContent>
      </w:sdt>
    </w:sdtContent>
  </w:sdt>
</w:ftr>
</file>

<file path=word/footer2.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001D21C8" w:rsidP="001D21C8" w:rsidRDefault="001D21C8" w14:paraId="0C95C1F6" w14:textId="77777777">
    <w:pPr>
      <w:pStyle w:val="DJRfooter"/>
      <w:tabs>
        <w:tab w:val="clear" w:pos="10206"/>
        <w:tab w:val="left" w:pos="567"/>
        <w:tab w:val="left" w:pos="3969"/>
        <w:tab w:val="right" w:pos="7371"/>
      </w:tabs>
    </w:pPr>
    <w:r>
      <w:rPr>
        <w:noProof/>
        <w:lang w:eastAsia="en-AU"/>
      </w:rPr>
      <w:drawing>
        <wp:anchor distT="0" distB="0" distL="114300" distR="114300" simplePos="false" relativeHeight="251672064" behindDoc="true" locked="false" layoutInCell="true" allowOverlap="true" wp14:anchorId="10993F12" wp14:editId="6215439E">
          <wp:simplePos x="0" y="0"/>
          <wp:positionH relativeFrom="page">
            <wp:posOffset>-173</wp:posOffset>
          </wp:positionH>
          <wp:positionV relativeFrom="page">
            <wp:posOffset>9919681</wp:posOffset>
          </wp:positionV>
          <wp:extent cx="7559640" cy="762120"/>
          <wp:effectExtent l="0" t="0" r="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6" name="Picture 146" descr="Victoria State Government Justice and Regulation"/>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1892811233"/>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1771515340"/>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footnote w:type="separator" w:id="-1">
    <w:p w:rsidR="00830C93" w:rsidP="002862F1" w:rsidRDefault="00830C93" w14:paraId="0423CE41" w14:textId="77777777">
      <w:pPr>
        <w:spacing w:before="120"/>
      </w:pPr>
      <w:r>
        <w:separator/>
      </w:r>
    </w:p>
  </w:footnote>
  <w:footnote w:type="continuationSeparator" w:id="0">
    <w:p w:rsidR="00830C93" w:rsidRDefault="00830C93" w14:paraId="285A751F" w14:textId="77777777">
      <w:r>
        <w:continuationSeparator/>
      </w:r>
    </w:p>
    <w:p w:rsidR="00830C93" w:rsidRDefault="00830C93" w14:paraId="314BF2EA" w14:textId="77777777"/>
    <w:p w:rsidR="00830C93" w:rsidRDefault="00830C93" w14:paraId="49B2CDE1" w14:textId="77777777"/>
  </w:footnote>
  <w:footnote w:type="continuationNotice" w:id="1">
    <w:p w:rsidR="00830C93" w:rsidRDefault="00830C93" w14:paraId="35B4686C" w14:textId="77777777"/>
  </w:footnote>
</w:footnotes>
</file>

<file path=word/header1.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51568D" w:rsidR="009D70A4" w:rsidP="00496002" w:rsidRDefault="00496002" w14:paraId="4C743DAA" w14:textId="77777777">
    <w:pPr>
      <w:pStyle w:val="DJRheader"/>
      <w:ind w:left="0"/>
    </w:pPr>
    <w:r>
      <w:rPr>
        <w:noProof/>
        <w:lang w:eastAsia="en-AU"/>
      </w:rPr>
      <w:drawing>
        <wp:anchor distT="0" distB="0" distL="114300" distR="114300" simplePos="false" relativeHeight="251662848" behindDoc="true" locked="true" layoutInCell="true" allowOverlap="true" wp14:anchorId="6112FB69" wp14:editId="3043C8E2">
          <wp:simplePos x="0" y="0"/>
          <wp:positionH relativeFrom="page">
            <wp:posOffset>0</wp:posOffset>
          </wp:positionH>
          <wp:positionV relativeFrom="page">
            <wp:posOffset>0</wp:posOffset>
          </wp:positionV>
          <wp:extent cx="7596000" cy="1990531"/>
          <wp:effectExtent l="0" t="0" r="508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4" name="Picture 144" descr="Main banner image"/>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DJR_FactSheet_Banner top.png"/>
                  <pic:cNvPicPr/>
                </pic:nvPicPr>
                <pic:blipFill>
                  <a:blip r:embed="rId1"/>
                  <a:stretch>
                    <a:fillRect/>
                  </a:stretch>
                </pic:blipFill>
                <pic:spPr>
                  <a:xfrm>
                    <a:off x="0" y="0"/>
                    <a:ext cx="7596000" cy="19905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F70FAD" w:rsidR="00496002" w:rsidP="00F70FAD" w:rsidRDefault="00496002" w14:paraId="47A2E903" w14:textId="77777777">
    <w:pPr>
      <w:pStyle w:val="DJRheader"/>
    </w:pPr>
    <w:r>
      <w:rPr>
        <w:noProof/>
        <w:lang w:eastAsia="en-AU"/>
      </w:rPr>
      <w:drawing>
        <wp:anchor distT="0" distB="0" distL="114300" distR="114300" simplePos="false" relativeHeight="251644416" behindDoc="true" locked="false" layoutInCell="true" allowOverlap="true" wp14:anchorId="64CFF96F" wp14:editId="19A10CE4">
          <wp:simplePos x="0" y="0"/>
          <wp:positionH relativeFrom="page">
            <wp:posOffset>0</wp:posOffset>
          </wp:positionH>
          <wp:positionV relativeFrom="page">
            <wp:posOffset>0</wp:posOffset>
          </wp:positionV>
          <wp:extent cx="7559640" cy="901080"/>
          <wp:effectExtent l="0" t="0" r="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2" name="Picture 142" descr="Decorative banner"/>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5" name="2nd page banner DJR on TEXT2.png"/>
                  <pic:cNvPicPr/>
                </pic:nvPicPr>
                <pic:blipFill>
                  <a:blip r:embed="rId1"/>
                  <a:stretch>
                    <a:fillRect/>
                  </a:stretch>
                </pic:blipFill>
                <pic:spPr>
                  <a:xfrm>
                    <a:off x="0" y="0"/>
                    <a:ext cx="7559640" cy="90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abstractNum w:abstractNumId="0">
    <w:nsid w:val="00000402"/>
    <w:multiLevelType w:val="multilevel"/>
    <w:tmpl w:val="00000885"/>
    <w:lvl w:ilvl="0">
      <w:numFmt w:val="bullet"/>
      <w:lvlText w:val="Ô"/>
      <w:lvlJc w:val="left"/>
      <w:pPr>
        <w:ind w:left="644" w:hanging="284"/>
      </w:pPr>
      <w:rPr>
        <w:rFonts w:ascii="VIC-Light" w:hAnsi="VIC-Light"/>
        <w:b w:val="false"/>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954E411A"/>
    <w:numStyleLink w:val="ZZNumbersdigit"/>
  </w:abstractNum>
  <w:abstractNum w:abstractNumId="4">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200771BF"/>
    <w:multiLevelType w:val="hybridMultilevel"/>
    <w:tmpl w:val="D3AE57D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nsid w:val="37B96CDA"/>
    <w:multiLevelType w:val="multilevel"/>
    <w:tmpl w:val="ACFE2276"/>
    <w:lvl w:ilvl="0">
      <w:start w:val="1"/>
      <w:numFmt w:val="decimal"/>
      <w:pStyle w:val="DJR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hint="default" w:ascii="Calibri" w:hAnsi="Calibri"/>
        <w:color w:val="auto"/>
      </w:rPr>
    </w:lvl>
    <w:lvl w:ilvl="3">
      <w:start w:val="1"/>
      <w:numFmt w:val="bullet"/>
      <w:lvlRestart w:val="0"/>
      <w:pStyle w:val="DJRbulletafternumbers2"/>
      <w:lvlText w:val="–"/>
      <w:lvlJc w:val="left"/>
      <w:pPr>
        <w:ind w:left="964" w:hanging="284"/>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410104AC"/>
    <w:multiLevelType w:val="multilevel"/>
    <w:tmpl w:val="DEEA4F3E"/>
    <w:numStyleLink w:val="ZZTablebullets"/>
  </w:abstractNum>
  <w:abstractNum w:abstractNumId="10">
    <w:nsid w:val="42A461F8"/>
    <w:multiLevelType w:val="hybridMultilevel"/>
    <w:tmpl w:val="69D0D8A6"/>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1">
    <w:nsid w:val="52D21B80"/>
    <w:multiLevelType w:val="multilevel"/>
    <w:tmpl w:val="B8F4D974"/>
    <w:lvl w:ilvl="0">
      <w:start w:val="1"/>
      <w:numFmt w:val="bullet"/>
      <w:pStyle w:val="DJCSbullet1"/>
      <w:lvlText w:val="•"/>
      <w:lvlJc w:val="left"/>
      <w:pPr>
        <w:ind w:left="284" w:hanging="284"/>
      </w:pPr>
      <w:rPr>
        <w:rFonts w:hint="default" w:ascii="Calibri" w:hAnsi="Calibri"/>
      </w:rPr>
    </w:lvl>
    <w:lvl w:ilvl="1">
      <w:start w:val="1"/>
      <w:numFmt w:val="bullet"/>
      <w:lvlRestart w:val="0"/>
      <w:pStyle w:val="DJR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1611C2"/>
    <w:multiLevelType w:val="multilevel"/>
    <w:tmpl w:val="DEEA4F3E"/>
    <w:styleLink w:val="ZZTablebullets"/>
    <w:lvl w:ilvl="0">
      <w:start w:val="1"/>
      <w:numFmt w:val="bullet"/>
      <w:pStyle w:val="DJCStablebullet1"/>
      <w:lvlText w:val="•"/>
      <w:lvlJc w:val="left"/>
      <w:pPr>
        <w:ind w:left="227" w:hanging="227"/>
      </w:pPr>
      <w:rPr>
        <w:rFonts w:hint="default" w:ascii="Calibri" w:hAnsi="Calibri"/>
      </w:rPr>
    </w:lvl>
    <w:lvl w:ilvl="1">
      <w:start w:val="1"/>
      <w:numFmt w:val="bullet"/>
      <w:lvlRestart w:val="0"/>
      <w:pStyle w:val="DJR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4BA1E5A"/>
    <w:multiLevelType w:val="multilevel"/>
    <w:tmpl w:val="6B74A2C4"/>
    <w:styleLink w:val="ZZBullets"/>
    <w:lvl w:ilvl="0">
      <w:start w:val="1"/>
      <w:numFmt w:val="bullet"/>
      <w:lvlText w:val="•"/>
      <w:lvlJc w:val="left"/>
      <w:pPr>
        <w:ind w:left="284" w:hanging="284"/>
      </w:pPr>
      <w:rPr>
        <w:rFonts w:hint="default" w:ascii="Calibri" w:hAnsi="Calibri"/>
      </w:rPr>
    </w:lvl>
    <w:lvl w:ilvl="1">
      <w:start w:val="1"/>
      <w:numFmt w:val="bullet"/>
      <w:lvlRestart w:val="0"/>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309259F"/>
    <w:multiLevelType w:val="multilevel"/>
    <w:tmpl w:val="866C5A8E"/>
    <w:styleLink w:val="ZZQuotebullets"/>
    <w:lvl w:ilvl="0">
      <w:start w:val="1"/>
      <w:numFmt w:val="bullet"/>
      <w:pStyle w:val="DJRquotebullet1"/>
      <w:lvlText w:val="•"/>
      <w:lvlJc w:val="left"/>
      <w:pPr>
        <w:ind w:left="680" w:hanging="283"/>
      </w:pPr>
      <w:rPr>
        <w:rFonts w:hint="default" w:ascii="Calibri" w:hAnsi="Calibri"/>
        <w:color w:val="auto"/>
      </w:rPr>
    </w:lvl>
    <w:lvl w:ilvl="1">
      <w:start w:val="1"/>
      <w:numFmt w:val="bullet"/>
      <w:lvlRestart w:val="0"/>
      <w:pStyle w:val="DJR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6EFF078F"/>
    <w:multiLevelType w:val="hybridMultilevel"/>
    <w:tmpl w:val="62305A28"/>
    <w:lvl w:ilvl="0" w:tplc="7722F764">
      <w:numFmt w:val="bullet"/>
      <w:lvlText w:val="·"/>
      <w:lvlJc w:val="left"/>
      <w:pPr>
        <w:ind w:left="720" w:hanging="360"/>
      </w:pPr>
      <w:rPr>
        <w:rFonts w:hint="default" w:ascii="Times New Roman" w:hAnsi="Times New Roman" w:eastAsia="Times New Roman" w:cs="Times New Roman"/>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num>
  <w:num w:numId="29">
    <w:abstractNumId w:val="12"/>
  </w:num>
  <w:num w:numId="30">
    <w:abstractNumId w:val="13"/>
  </w:num>
  <w:num w:numId="31">
    <w:abstractNumId w:val="13"/>
  </w:num>
  <w:num w:numId="32">
    <w:abstractNumId w:val="12"/>
  </w:num>
  <w:num w:numId="33">
    <w:abstractNumId w:val="13"/>
  </w:num>
  <w:num w:numId="34">
    <w:abstractNumId w:val="13"/>
  </w:num>
  <w:num w:numId="35">
    <w:abstractNumId w:val="12"/>
  </w:num>
  <w:num w:numId="36">
    <w:abstractNumId w:val="13"/>
  </w:num>
  <w:num w:numId="37">
    <w:abstractNumId w:val="13"/>
  </w:num>
  <w:num w:numId="38">
    <w:abstractNumId w:val="12"/>
  </w:num>
  <w:num w:numId="39">
    <w:abstractNumId w:val="11"/>
  </w:num>
  <w:num w:numId="40">
    <w:abstractNumId w:val="11"/>
  </w:num>
  <w:num w:numId="41">
    <w:abstractNumId w:val="11"/>
  </w:num>
  <w:num w:numId="42">
    <w:abstractNumId w:val="9"/>
  </w:num>
  <w:num w:numId="43">
    <w:abstractNumId w:val="5"/>
  </w:num>
  <w:num w:numId="44">
    <w:abstractNumId w:val="10"/>
  </w:num>
  <w:num w:numId="45">
    <w:abstractNumId w:val="16"/>
  </w:num>
  <w:numIdMacAtCleanup w:val="8"/>
</w:numbering>
</file>

<file path=word/settings.xml><?xml version="1.0" encoding="utf-8"?>
<w:settings xmlns:w="http://schemas.openxmlformats.org/wordprocessingml/2006/main" xmlns:m="http://schemas.openxmlformats.org/officeDocument/2006/math" xmlns:w15="http://schemas.microsoft.com/office/word/2012/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mc:Ignorable="w14">
  <w:zoom w:percent="100"/>
  <w:removePersonalInformation/>
  <w:removeDateAndTime/>
  <w:proofState w:spelling="clean" w:grammar="clean"/>
  <w:stylePaneFormatFilter w:val="5004"/>
  <w:stylePaneSortMethod w:val="0000"/>
  <w:defaultTabStop w:val="720"/>
  <w:drawingGridHorizontalSpacing w:val="181"/>
  <w:drawingGridVerticalSpacing w:val="181"/>
  <w:noPunctuationKerning/>
  <w:characterSpacingControl w:val="doNotCompress"/>
  <w:hdrShapeDefaults>
    <o:shapedefaults xmlns:o="urn:schemas-microsoft-com:office:office" xmlns:v="urn:schemas-microsoft-com:vml" spidmax="2049" v:ext="edi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23"/>
    <w:rsid w:val="0000183B"/>
    <w:rsid w:val="000072B6"/>
    <w:rsid w:val="00007F5C"/>
    <w:rsid w:val="0001021B"/>
    <w:rsid w:val="00011D89"/>
    <w:rsid w:val="000122CE"/>
    <w:rsid w:val="00013677"/>
    <w:rsid w:val="000153AC"/>
    <w:rsid w:val="000154FD"/>
    <w:rsid w:val="00024D89"/>
    <w:rsid w:val="000250B6"/>
    <w:rsid w:val="00033D81"/>
    <w:rsid w:val="00041BF0"/>
    <w:rsid w:val="0004311B"/>
    <w:rsid w:val="0004536B"/>
    <w:rsid w:val="00046B68"/>
    <w:rsid w:val="00050BE7"/>
    <w:rsid w:val="00052127"/>
    <w:rsid w:val="000527DD"/>
    <w:rsid w:val="000578B2"/>
    <w:rsid w:val="00060959"/>
    <w:rsid w:val="000663CD"/>
    <w:rsid w:val="00071C56"/>
    <w:rsid w:val="000733FE"/>
    <w:rsid w:val="00074219"/>
    <w:rsid w:val="00074ED5"/>
    <w:rsid w:val="000844FC"/>
    <w:rsid w:val="0008508E"/>
    <w:rsid w:val="0009113B"/>
    <w:rsid w:val="0009186E"/>
    <w:rsid w:val="00092103"/>
    <w:rsid w:val="0009215D"/>
    <w:rsid w:val="00093402"/>
    <w:rsid w:val="00094DA3"/>
    <w:rsid w:val="00096CD1"/>
    <w:rsid w:val="000A012C"/>
    <w:rsid w:val="000A0EB9"/>
    <w:rsid w:val="000A186C"/>
    <w:rsid w:val="000A1EA4"/>
    <w:rsid w:val="000A55EC"/>
    <w:rsid w:val="000B0213"/>
    <w:rsid w:val="000B27B9"/>
    <w:rsid w:val="000B3EDB"/>
    <w:rsid w:val="000B543D"/>
    <w:rsid w:val="000B5BF7"/>
    <w:rsid w:val="000B6BC8"/>
    <w:rsid w:val="000B7AD6"/>
    <w:rsid w:val="000C0303"/>
    <w:rsid w:val="000C03DF"/>
    <w:rsid w:val="000C42EA"/>
    <w:rsid w:val="000C4546"/>
    <w:rsid w:val="000C6D55"/>
    <w:rsid w:val="000D1242"/>
    <w:rsid w:val="000D355B"/>
    <w:rsid w:val="000D3663"/>
    <w:rsid w:val="000E0970"/>
    <w:rsid w:val="000E1567"/>
    <w:rsid w:val="000E3CC7"/>
    <w:rsid w:val="000E6BD4"/>
    <w:rsid w:val="000E7ECE"/>
    <w:rsid w:val="000F032B"/>
    <w:rsid w:val="000F05A8"/>
    <w:rsid w:val="000F0C2A"/>
    <w:rsid w:val="000F1F1E"/>
    <w:rsid w:val="000F2259"/>
    <w:rsid w:val="000F3149"/>
    <w:rsid w:val="000F3776"/>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30923"/>
    <w:rsid w:val="001447B3"/>
    <w:rsid w:val="00144AFF"/>
    <w:rsid w:val="00144DD5"/>
    <w:rsid w:val="00152073"/>
    <w:rsid w:val="00153860"/>
    <w:rsid w:val="00156598"/>
    <w:rsid w:val="0015685A"/>
    <w:rsid w:val="00160510"/>
    <w:rsid w:val="00161939"/>
    <w:rsid w:val="00161AA0"/>
    <w:rsid w:val="00162093"/>
    <w:rsid w:val="001631F2"/>
    <w:rsid w:val="00171264"/>
    <w:rsid w:val="00172BAF"/>
    <w:rsid w:val="001745A8"/>
    <w:rsid w:val="00175CEB"/>
    <w:rsid w:val="00176B3C"/>
    <w:rsid w:val="001771DD"/>
    <w:rsid w:val="0017785A"/>
    <w:rsid w:val="00177995"/>
    <w:rsid w:val="00177A8C"/>
    <w:rsid w:val="00180564"/>
    <w:rsid w:val="00180704"/>
    <w:rsid w:val="00185E8B"/>
    <w:rsid w:val="00186B33"/>
    <w:rsid w:val="00190482"/>
    <w:rsid w:val="0019078D"/>
    <w:rsid w:val="001909A1"/>
    <w:rsid w:val="00190B1D"/>
    <w:rsid w:val="0019243D"/>
    <w:rsid w:val="00192F9D"/>
    <w:rsid w:val="00195DD2"/>
    <w:rsid w:val="00196EB8"/>
    <w:rsid w:val="00196EFB"/>
    <w:rsid w:val="001979FF"/>
    <w:rsid w:val="00197B17"/>
    <w:rsid w:val="001A1C54"/>
    <w:rsid w:val="001A3ACE"/>
    <w:rsid w:val="001C111D"/>
    <w:rsid w:val="001C277E"/>
    <w:rsid w:val="001C2A72"/>
    <w:rsid w:val="001D0B75"/>
    <w:rsid w:val="001D21C8"/>
    <w:rsid w:val="001D3C09"/>
    <w:rsid w:val="001D44E8"/>
    <w:rsid w:val="001D60EC"/>
    <w:rsid w:val="001E0D82"/>
    <w:rsid w:val="001E44DF"/>
    <w:rsid w:val="001E68A5"/>
    <w:rsid w:val="001E6BB0"/>
    <w:rsid w:val="001F03C4"/>
    <w:rsid w:val="001F1E9D"/>
    <w:rsid w:val="001F3826"/>
    <w:rsid w:val="001F6611"/>
    <w:rsid w:val="001F6E46"/>
    <w:rsid w:val="001F7064"/>
    <w:rsid w:val="001F7C91"/>
    <w:rsid w:val="00200062"/>
    <w:rsid w:val="002008D6"/>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3CE3"/>
    <w:rsid w:val="00236E32"/>
    <w:rsid w:val="002406FB"/>
    <w:rsid w:val="00241601"/>
    <w:rsid w:val="002432E1"/>
    <w:rsid w:val="00246207"/>
    <w:rsid w:val="00246C5E"/>
    <w:rsid w:val="00251343"/>
    <w:rsid w:val="002536A4"/>
    <w:rsid w:val="00254F58"/>
    <w:rsid w:val="00260CBD"/>
    <w:rsid w:val="002620BC"/>
    <w:rsid w:val="00262802"/>
    <w:rsid w:val="00263A90"/>
    <w:rsid w:val="00263FF4"/>
    <w:rsid w:val="0026408B"/>
    <w:rsid w:val="00266260"/>
    <w:rsid w:val="00267C3E"/>
    <w:rsid w:val="002709BB"/>
    <w:rsid w:val="00272B6B"/>
    <w:rsid w:val="00273BAC"/>
    <w:rsid w:val="00274C6C"/>
    <w:rsid w:val="002763B3"/>
    <w:rsid w:val="002802E3"/>
    <w:rsid w:val="0028213D"/>
    <w:rsid w:val="002862F1"/>
    <w:rsid w:val="00287FEF"/>
    <w:rsid w:val="00291373"/>
    <w:rsid w:val="0029597D"/>
    <w:rsid w:val="002962C3"/>
    <w:rsid w:val="0029752B"/>
    <w:rsid w:val="002A483C"/>
    <w:rsid w:val="002A4B72"/>
    <w:rsid w:val="002A7D0D"/>
    <w:rsid w:val="002B0C7C"/>
    <w:rsid w:val="002B0CD9"/>
    <w:rsid w:val="002B1729"/>
    <w:rsid w:val="002B36C7"/>
    <w:rsid w:val="002B4DD4"/>
    <w:rsid w:val="002B5277"/>
    <w:rsid w:val="002B5375"/>
    <w:rsid w:val="002B77C1"/>
    <w:rsid w:val="002C2728"/>
    <w:rsid w:val="002D5006"/>
    <w:rsid w:val="002E01D0"/>
    <w:rsid w:val="002E161D"/>
    <w:rsid w:val="002E3100"/>
    <w:rsid w:val="002E3B91"/>
    <w:rsid w:val="002E46FA"/>
    <w:rsid w:val="002E5C15"/>
    <w:rsid w:val="002E6C95"/>
    <w:rsid w:val="002E7C36"/>
    <w:rsid w:val="002F1E9E"/>
    <w:rsid w:val="002F4B47"/>
    <w:rsid w:val="002F5F31"/>
    <w:rsid w:val="002F5F46"/>
    <w:rsid w:val="00301254"/>
    <w:rsid w:val="00302216"/>
    <w:rsid w:val="00303E53"/>
    <w:rsid w:val="00306E5F"/>
    <w:rsid w:val="00307E14"/>
    <w:rsid w:val="003111F0"/>
    <w:rsid w:val="00314054"/>
    <w:rsid w:val="00316F27"/>
    <w:rsid w:val="00322E4B"/>
    <w:rsid w:val="0032348F"/>
    <w:rsid w:val="003239C1"/>
    <w:rsid w:val="00323FE3"/>
    <w:rsid w:val="0032521E"/>
    <w:rsid w:val="003260B2"/>
    <w:rsid w:val="00327870"/>
    <w:rsid w:val="00331655"/>
    <w:rsid w:val="0033259D"/>
    <w:rsid w:val="00332E59"/>
    <w:rsid w:val="003333D2"/>
    <w:rsid w:val="00335D18"/>
    <w:rsid w:val="003366A0"/>
    <w:rsid w:val="003406C6"/>
    <w:rsid w:val="003418CC"/>
    <w:rsid w:val="003425FC"/>
    <w:rsid w:val="0034270B"/>
    <w:rsid w:val="003459BD"/>
    <w:rsid w:val="00350D38"/>
    <w:rsid w:val="0035158A"/>
    <w:rsid w:val="00351B36"/>
    <w:rsid w:val="00357B4E"/>
    <w:rsid w:val="0036303B"/>
    <w:rsid w:val="003716FD"/>
    <w:rsid w:val="0037204B"/>
    <w:rsid w:val="00372D01"/>
    <w:rsid w:val="00373025"/>
    <w:rsid w:val="0037419A"/>
    <w:rsid w:val="003744CF"/>
    <w:rsid w:val="00374717"/>
    <w:rsid w:val="0037676C"/>
    <w:rsid w:val="00376E44"/>
    <w:rsid w:val="00381043"/>
    <w:rsid w:val="003829E5"/>
    <w:rsid w:val="00386C9F"/>
    <w:rsid w:val="003933D1"/>
    <w:rsid w:val="003956CC"/>
    <w:rsid w:val="00395C9A"/>
    <w:rsid w:val="00396D5E"/>
    <w:rsid w:val="003A4917"/>
    <w:rsid w:val="003A6B67"/>
    <w:rsid w:val="003A7609"/>
    <w:rsid w:val="003B13B6"/>
    <w:rsid w:val="003B15E6"/>
    <w:rsid w:val="003B2A68"/>
    <w:rsid w:val="003C08A2"/>
    <w:rsid w:val="003C2045"/>
    <w:rsid w:val="003C43A1"/>
    <w:rsid w:val="003C4FC0"/>
    <w:rsid w:val="003C55F4"/>
    <w:rsid w:val="003C5673"/>
    <w:rsid w:val="003C7897"/>
    <w:rsid w:val="003C7A3F"/>
    <w:rsid w:val="003D0845"/>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258"/>
    <w:rsid w:val="003F14B1"/>
    <w:rsid w:val="003F3289"/>
    <w:rsid w:val="003F5695"/>
    <w:rsid w:val="003F5BCE"/>
    <w:rsid w:val="004013C7"/>
    <w:rsid w:val="00401FCF"/>
    <w:rsid w:val="00406285"/>
    <w:rsid w:val="004148F9"/>
    <w:rsid w:val="0042084E"/>
    <w:rsid w:val="00421EEF"/>
    <w:rsid w:val="00424153"/>
    <w:rsid w:val="00424D65"/>
    <w:rsid w:val="00427AE1"/>
    <w:rsid w:val="00442C6C"/>
    <w:rsid w:val="0044350F"/>
    <w:rsid w:val="00443CBE"/>
    <w:rsid w:val="00443E8A"/>
    <w:rsid w:val="004441BC"/>
    <w:rsid w:val="004468B4"/>
    <w:rsid w:val="0045230A"/>
    <w:rsid w:val="00452991"/>
    <w:rsid w:val="00457337"/>
    <w:rsid w:val="004621E4"/>
    <w:rsid w:val="00471294"/>
    <w:rsid w:val="0047329C"/>
    <w:rsid w:val="0047372D"/>
    <w:rsid w:val="00473BA3"/>
    <w:rsid w:val="00473E89"/>
    <w:rsid w:val="004743DD"/>
    <w:rsid w:val="00474CEA"/>
    <w:rsid w:val="0048341D"/>
    <w:rsid w:val="004838A5"/>
    <w:rsid w:val="00483968"/>
    <w:rsid w:val="00484F86"/>
    <w:rsid w:val="0048597C"/>
    <w:rsid w:val="00490746"/>
    <w:rsid w:val="00490852"/>
    <w:rsid w:val="00492F30"/>
    <w:rsid w:val="004946F4"/>
    <w:rsid w:val="0049487E"/>
    <w:rsid w:val="0049519F"/>
    <w:rsid w:val="00496002"/>
    <w:rsid w:val="004A094D"/>
    <w:rsid w:val="004A160D"/>
    <w:rsid w:val="004A3E81"/>
    <w:rsid w:val="004A5C62"/>
    <w:rsid w:val="004A707D"/>
    <w:rsid w:val="004B0B14"/>
    <w:rsid w:val="004B5D6A"/>
    <w:rsid w:val="004B791F"/>
    <w:rsid w:val="004C361C"/>
    <w:rsid w:val="004C51E2"/>
    <w:rsid w:val="004C6EEE"/>
    <w:rsid w:val="004C702B"/>
    <w:rsid w:val="004D0033"/>
    <w:rsid w:val="004D016B"/>
    <w:rsid w:val="004D1B22"/>
    <w:rsid w:val="004D36F2"/>
    <w:rsid w:val="004D6DB3"/>
    <w:rsid w:val="004E0D0F"/>
    <w:rsid w:val="004E1106"/>
    <w:rsid w:val="004E138F"/>
    <w:rsid w:val="004E4649"/>
    <w:rsid w:val="004E5C23"/>
    <w:rsid w:val="004E5C2B"/>
    <w:rsid w:val="004F00DD"/>
    <w:rsid w:val="004F0A88"/>
    <w:rsid w:val="004F2133"/>
    <w:rsid w:val="004F55F1"/>
    <w:rsid w:val="004F625E"/>
    <w:rsid w:val="004F6936"/>
    <w:rsid w:val="0050322E"/>
    <w:rsid w:val="00503DC6"/>
    <w:rsid w:val="00506F5D"/>
    <w:rsid w:val="00507B9B"/>
    <w:rsid w:val="005126D0"/>
    <w:rsid w:val="00512A03"/>
    <w:rsid w:val="0051568D"/>
    <w:rsid w:val="00517119"/>
    <w:rsid w:val="0052069C"/>
    <w:rsid w:val="00524AA4"/>
    <w:rsid w:val="00526430"/>
    <w:rsid w:val="00526C15"/>
    <w:rsid w:val="00531FC9"/>
    <w:rsid w:val="00532062"/>
    <w:rsid w:val="00533918"/>
    <w:rsid w:val="005343DD"/>
    <w:rsid w:val="00536499"/>
    <w:rsid w:val="00543903"/>
    <w:rsid w:val="00543B7C"/>
    <w:rsid w:val="00543F11"/>
    <w:rsid w:val="00547A95"/>
    <w:rsid w:val="00552572"/>
    <w:rsid w:val="00553B0F"/>
    <w:rsid w:val="00572031"/>
    <w:rsid w:val="00572282"/>
    <w:rsid w:val="00576E84"/>
    <w:rsid w:val="00577ED6"/>
    <w:rsid w:val="00582B8C"/>
    <w:rsid w:val="00584FBB"/>
    <w:rsid w:val="0058757E"/>
    <w:rsid w:val="0059043C"/>
    <w:rsid w:val="00596A4B"/>
    <w:rsid w:val="005972AB"/>
    <w:rsid w:val="00597507"/>
    <w:rsid w:val="005B1C6D"/>
    <w:rsid w:val="005B21B6"/>
    <w:rsid w:val="005B3A08"/>
    <w:rsid w:val="005B560A"/>
    <w:rsid w:val="005B6A55"/>
    <w:rsid w:val="005B7736"/>
    <w:rsid w:val="005B7A63"/>
    <w:rsid w:val="005C0955"/>
    <w:rsid w:val="005C49DA"/>
    <w:rsid w:val="005C50F3"/>
    <w:rsid w:val="005C54B5"/>
    <w:rsid w:val="005C5D80"/>
    <w:rsid w:val="005C5D91"/>
    <w:rsid w:val="005C6C63"/>
    <w:rsid w:val="005D07B8"/>
    <w:rsid w:val="005D1549"/>
    <w:rsid w:val="005D6597"/>
    <w:rsid w:val="005E14E7"/>
    <w:rsid w:val="005E1C7A"/>
    <w:rsid w:val="005E1DC7"/>
    <w:rsid w:val="005E26A3"/>
    <w:rsid w:val="005E447E"/>
    <w:rsid w:val="005E64B9"/>
    <w:rsid w:val="005E77E9"/>
    <w:rsid w:val="005F0775"/>
    <w:rsid w:val="005F0CF5"/>
    <w:rsid w:val="005F21EB"/>
    <w:rsid w:val="005F559D"/>
    <w:rsid w:val="00602DF0"/>
    <w:rsid w:val="00605908"/>
    <w:rsid w:val="00607633"/>
    <w:rsid w:val="00610783"/>
    <w:rsid w:val="00610A8F"/>
    <w:rsid w:val="00610D7C"/>
    <w:rsid w:val="00613414"/>
    <w:rsid w:val="00620154"/>
    <w:rsid w:val="0062408D"/>
    <w:rsid w:val="006240CC"/>
    <w:rsid w:val="006254F8"/>
    <w:rsid w:val="00625EEB"/>
    <w:rsid w:val="00627180"/>
    <w:rsid w:val="00627DA7"/>
    <w:rsid w:val="0063494E"/>
    <w:rsid w:val="0063561E"/>
    <w:rsid w:val="006358B4"/>
    <w:rsid w:val="006419AA"/>
    <w:rsid w:val="006441E4"/>
    <w:rsid w:val="00644B1F"/>
    <w:rsid w:val="00644B7E"/>
    <w:rsid w:val="006454E6"/>
    <w:rsid w:val="00646235"/>
    <w:rsid w:val="00646A68"/>
    <w:rsid w:val="0065092E"/>
    <w:rsid w:val="00653779"/>
    <w:rsid w:val="006557A7"/>
    <w:rsid w:val="00656290"/>
    <w:rsid w:val="006613E0"/>
    <w:rsid w:val="0066166E"/>
    <w:rsid w:val="006621D7"/>
    <w:rsid w:val="0066302A"/>
    <w:rsid w:val="00670597"/>
    <w:rsid w:val="006706D0"/>
    <w:rsid w:val="00672659"/>
    <w:rsid w:val="00673C6F"/>
    <w:rsid w:val="00677574"/>
    <w:rsid w:val="00680D50"/>
    <w:rsid w:val="00683824"/>
    <w:rsid w:val="00683CEF"/>
    <w:rsid w:val="0068454C"/>
    <w:rsid w:val="0069008F"/>
    <w:rsid w:val="00691B62"/>
    <w:rsid w:val="006933B5"/>
    <w:rsid w:val="00693D14"/>
    <w:rsid w:val="00696F01"/>
    <w:rsid w:val="006A0BD5"/>
    <w:rsid w:val="006A18C2"/>
    <w:rsid w:val="006B077C"/>
    <w:rsid w:val="006B2DD4"/>
    <w:rsid w:val="006B6803"/>
    <w:rsid w:val="006C3D68"/>
    <w:rsid w:val="006C5554"/>
    <w:rsid w:val="006C6B49"/>
    <w:rsid w:val="006D0F16"/>
    <w:rsid w:val="006D2A3F"/>
    <w:rsid w:val="006D2FBC"/>
    <w:rsid w:val="006E138B"/>
    <w:rsid w:val="006E2654"/>
    <w:rsid w:val="006F01E6"/>
    <w:rsid w:val="006F1FDC"/>
    <w:rsid w:val="006F6B8C"/>
    <w:rsid w:val="00700A6A"/>
    <w:rsid w:val="007013EF"/>
    <w:rsid w:val="007120DC"/>
    <w:rsid w:val="00713787"/>
    <w:rsid w:val="00715510"/>
    <w:rsid w:val="007173CA"/>
    <w:rsid w:val="007210BA"/>
    <w:rsid w:val="007216AA"/>
    <w:rsid w:val="00721AB5"/>
    <w:rsid w:val="00721CFB"/>
    <w:rsid w:val="00721DEF"/>
    <w:rsid w:val="00723494"/>
    <w:rsid w:val="00724A43"/>
    <w:rsid w:val="0072536D"/>
    <w:rsid w:val="00733DA4"/>
    <w:rsid w:val="007346E4"/>
    <w:rsid w:val="00735442"/>
    <w:rsid w:val="00740F22"/>
    <w:rsid w:val="00741F1A"/>
    <w:rsid w:val="007434FA"/>
    <w:rsid w:val="007450F8"/>
    <w:rsid w:val="0074696E"/>
    <w:rsid w:val="00747D40"/>
    <w:rsid w:val="00750135"/>
    <w:rsid w:val="00750EC2"/>
    <w:rsid w:val="00752B28"/>
    <w:rsid w:val="00754E36"/>
    <w:rsid w:val="007630A3"/>
    <w:rsid w:val="00763139"/>
    <w:rsid w:val="0076612B"/>
    <w:rsid w:val="00766DA8"/>
    <w:rsid w:val="00770F37"/>
    <w:rsid w:val="007711A0"/>
    <w:rsid w:val="00772D5E"/>
    <w:rsid w:val="00773975"/>
    <w:rsid w:val="00773E69"/>
    <w:rsid w:val="00773EEA"/>
    <w:rsid w:val="00776928"/>
    <w:rsid w:val="007801A9"/>
    <w:rsid w:val="0078506A"/>
    <w:rsid w:val="00785677"/>
    <w:rsid w:val="00786F16"/>
    <w:rsid w:val="00791BD7"/>
    <w:rsid w:val="007933F7"/>
    <w:rsid w:val="00793F2F"/>
    <w:rsid w:val="00796E20"/>
    <w:rsid w:val="00797C32"/>
    <w:rsid w:val="007A11E8"/>
    <w:rsid w:val="007A79C9"/>
    <w:rsid w:val="007B0914"/>
    <w:rsid w:val="007B1374"/>
    <w:rsid w:val="007B354E"/>
    <w:rsid w:val="007B589F"/>
    <w:rsid w:val="007B6186"/>
    <w:rsid w:val="007B73BC"/>
    <w:rsid w:val="007C1DF7"/>
    <w:rsid w:val="007C20B9"/>
    <w:rsid w:val="007C7301"/>
    <w:rsid w:val="007C7859"/>
    <w:rsid w:val="007D2BDE"/>
    <w:rsid w:val="007D2FB6"/>
    <w:rsid w:val="007D49EB"/>
    <w:rsid w:val="007D55A9"/>
    <w:rsid w:val="007E0C79"/>
    <w:rsid w:val="007E0DE2"/>
    <w:rsid w:val="007E1F5C"/>
    <w:rsid w:val="007E3B98"/>
    <w:rsid w:val="007E417A"/>
    <w:rsid w:val="007E5370"/>
    <w:rsid w:val="007F31B6"/>
    <w:rsid w:val="007F4013"/>
    <w:rsid w:val="007F546C"/>
    <w:rsid w:val="007F625F"/>
    <w:rsid w:val="007F665E"/>
    <w:rsid w:val="00800412"/>
    <w:rsid w:val="008025B8"/>
    <w:rsid w:val="00804896"/>
    <w:rsid w:val="0080587B"/>
    <w:rsid w:val="00806468"/>
    <w:rsid w:val="008155F0"/>
    <w:rsid w:val="00816735"/>
    <w:rsid w:val="00817177"/>
    <w:rsid w:val="00817707"/>
    <w:rsid w:val="00820141"/>
    <w:rsid w:val="00820E0C"/>
    <w:rsid w:val="0082366F"/>
    <w:rsid w:val="00824103"/>
    <w:rsid w:val="00830C93"/>
    <w:rsid w:val="008320DA"/>
    <w:rsid w:val="0083277F"/>
    <w:rsid w:val="008338A2"/>
    <w:rsid w:val="00837C59"/>
    <w:rsid w:val="00841AA9"/>
    <w:rsid w:val="00853E3E"/>
    <w:rsid w:val="00853EE4"/>
    <w:rsid w:val="00854319"/>
    <w:rsid w:val="00854623"/>
    <w:rsid w:val="00855535"/>
    <w:rsid w:val="00857C5A"/>
    <w:rsid w:val="0086255E"/>
    <w:rsid w:val="008633F0"/>
    <w:rsid w:val="008643A0"/>
    <w:rsid w:val="0086442B"/>
    <w:rsid w:val="00866E83"/>
    <w:rsid w:val="00866F9F"/>
    <w:rsid w:val="00867D9D"/>
    <w:rsid w:val="00872E0A"/>
    <w:rsid w:val="00875285"/>
    <w:rsid w:val="00881542"/>
    <w:rsid w:val="00882DE3"/>
    <w:rsid w:val="00883811"/>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B20FB"/>
    <w:rsid w:val="008B2497"/>
    <w:rsid w:val="008B2EE4"/>
    <w:rsid w:val="008B4D3D"/>
    <w:rsid w:val="008B53E9"/>
    <w:rsid w:val="008B57B8"/>
    <w:rsid w:val="008B57C7"/>
    <w:rsid w:val="008C2F92"/>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1499F"/>
    <w:rsid w:val="009202F4"/>
    <w:rsid w:val="00924AE1"/>
    <w:rsid w:val="009269B1"/>
    <w:rsid w:val="0092724D"/>
    <w:rsid w:val="0093338F"/>
    <w:rsid w:val="00937BD9"/>
    <w:rsid w:val="00941848"/>
    <w:rsid w:val="00950E2C"/>
    <w:rsid w:val="00951864"/>
    <w:rsid w:val="00951D50"/>
    <w:rsid w:val="009525EB"/>
    <w:rsid w:val="00954874"/>
    <w:rsid w:val="00961400"/>
    <w:rsid w:val="00962511"/>
    <w:rsid w:val="00963646"/>
    <w:rsid w:val="0096632D"/>
    <w:rsid w:val="0097003A"/>
    <w:rsid w:val="00973828"/>
    <w:rsid w:val="0097559F"/>
    <w:rsid w:val="009853E1"/>
    <w:rsid w:val="00986E6B"/>
    <w:rsid w:val="00991769"/>
    <w:rsid w:val="00991882"/>
    <w:rsid w:val="00994386"/>
    <w:rsid w:val="009A0AC0"/>
    <w:rsid w:val="009A13D8"/>
    <w:rsid w:val="009A279E"/>
    <w:rsid w:val="009A4271"/>
    <w:rsid w:val="009A6D8C"/>
    <w:rsid w:val="009A6FA4"/>
    <w:rsid w:val="009A7FAD"/>
    <w:rsid w:val="009B0A6F"/>
    <w:rsid w:val="009B0A94"/>
    <w:rsid w:val="009B59E9"/>
    <w:rsid w:val="009B70AA"/>
    <w:rsid w:val="009C5E77"/>
    <w:rsid w:val="009C7A7E"/>
    <w:rsid w:val="009D0081"/>
    <w:rsid w:val="009D02E8"/>
    <w:rsid w:val="009D09FF"/>
    <w:rsid w:val="009D2B6D"/>
    <w:rsid w:val="009D51D0"/>
    <w:rsid w:val="009D70A4"/>
    <w:rsid w:val="009D71AF"/>
    <w:rsid w:val="009D7B78"/>
    <w:rsid w:val="009E08D1"/>
    <w:rsid w:val="009E0EFF"/>
    <w:rsid w:val="009E1B95"/>
    <w:rsid w:val="009E496F"/>
    <w:rsid w:val="009E4B0D"/>
    <w:rsid w:val="009E6047"/>
    <w:rsid w:val="009E7F92"/>
    <w:rsid w:val="009F02A3"/>
    <w:rsid w:val="009F2220"/>
    <w:rsid w:val="009F2F27"/>
    <w:rsid w:val="009F34AA"/>
    <w:rsid w:val="009F6BCB"/>
    <w:rsid w:val="009F7B78"/>
    <w:rsid w:val="00A0057A"/>
    <w:rsid w:val="00A04E24"/>
    <w:rsid w:val="00A07655"/>
    <w:rsid w:val="00A0776B"/>
    <w:rsid w:val="00A11421"/>
    <w:rsid w:val="00A14E9B"/>
    <w:rsid w:val="00A157B1"/>
    <w:rsid w:val="00A16B69"/>
    <w:rsid w:val="00A22229"/>
    <w:rsid w:val="00A23AE1"/>
    <w:rsid w:val="00A2521D"/>
    <w:rsid w:val="00A330BB"/>
    <w:rsid w:val="00A330E5"/>
    <w:rsid w:val="00A35F6C"/>
    <w:rsid w:val="00A36BBB"/>
    <w:rsid w:val="00A412C3"/>
    <w:rsid w:val="00A44882"/>
    <w:rsid w:val="00A51A1C"/>
    <w:rsid w:val="00A52FE9"/>
    <w:rsid w:val="00A54715"/>
    <w:rsid w:val="00A54760"/>
    <w:rsid w:val="00A60450"/>
    <w:rsid w:val="00A6061C"/>
    <w:rsid w:val="00A62D44"/>
    <w:rsid w:val="00A67263"/>
    <w:rsid w:val="00A71067"/>
    <w:rsid w:val="00A7161C"/>
    <w:rsid w:val="00A76A51"/>
    <w:rsid w:val="00A77AA3"/>
    <w:rsid w:val="00A84E2A"/>
    <w:rsid w:val="00A854EB"/>
    <w:rsid w:val="00A85526"/>
    <w:rsid w:val="00A8645C"/>
    <w:rsid w:val="00A872E5"/>
    <w:rsid w:val="00A91406"/>
    <w:rsid w:val="00A96E65"/>
    <w:rsid w:val="00A97C72"/>
    <w:rsid w:val="00A97E5A"/>
    <w:rsid w:val="00AA04EE"/>
    <w:rsid w:val="00AA305F"/>
    <w:rsid w:val="00AA63D4"/>
    <w:rsid w:val="00AA774E"/>
    <w:rsid w:val="00AB06E8"/>
    <w:rsid w:val="00AB1CD3"/>
    <w:rsid w:val="00AB352F"/>
    <w:rsid w:val="00AB572F"/>
    <w:rsid w:val="00AC1F5A"/>
    <w:rsid w:val="00AC274B"/>
    <w:rsid w:val="00AC4764"/>
    <w:rsid w:val="00AC6D36"/>
    <w:rsid w:val="00AD0CBA"/>
    <w:rsid w:val="00AD1127"/>
    <w:rsid w:val="00AD141A"/>
    <w:rsid w:val="00AD26E2"/>
    <w:rsid w:val="00AD29AC"/>
    <w:rsid w:val="00AD5143"/>
    <w:rsid w:val="00AD784C"/>
    <w:rsid w:val="00AE126A"/>
    <w:rsid w:val="00AE3005"/>
    <w:rsid w:val="00AE3897"/>
    <w:rsid w:val="00AE3BD5"/>
    <w:rsid w:val="00AE41D5"/>
    <w:rsid w:val="00AE59A0"/>
    <w:rsid w:val="00AE6083"/>
    <w:rsid w:val="00AE6A9B"/>
    <w:rsid w:val="00AF0C57"/>
    <w:rsid w:val="00AF26F3"/>
    <w:rsid w:val="00AF29D6"/>
    <w:rsid w:val="00AF2AF0"/>
    <w:rsid w:val="00AF59AA"/>
    <w:rsid w:val="00AF5F04"/>
    <w:rsid w:val="00B00672"/>
    <w:rsid w:val="00B01B4D"/>
    <w:rsid w:val="00B04A08"/>
    <w:rsid w:val="00B06571"/>
    <w:rsid w:val="00B068BA"/>
    <w:rsid w:val="00B075A0"/>
    <w:rsid w:val="00B11688"/>
    <w:rsid w:val="00B13851"/>
    <w:rsid w:val="00B13B1C"/>
    <w:rsid w:val="00B22291"/>
    <w:rsid w:val="00B23F9A"/>
    <w:rsid w:val="00B2417B"/>
    <w:rsid w:val="00B245D3"/>
    <w:rsid w:val="00B24E6F"/>
    <w:rsid w:val="00B26CB5"/>
    <w:rsid w:val="00B2752E"/>
    <w:rsid w:val="00B307CC"/>
    <w:rsid w:val="00B326B7"/>
    <w:rsid w:val="00B431E8"/>
    <w:rsid w:val="00B4391C"/>
    <w:rsid w:val="00B45141"/>
    <w:rsid w:val="00B45B7E"/>
    <w:rsid w:val="00B46733"/>
    <w:rsid w:val="00B5273A"/>
    <w:rsid w:val="00B53F04"/>
    <w:rsid w:val="00B57329"/>
    <w:rsid w:val="00B57485"/>
    <w:rsid w:val="00B60E61"/>
    <w:rsid w:val="00B61F8D"/>
    <w:rsid w:val="00B62B50"/>
    <w:rsid w:val="00B635B7"/>
    <w:rsid w:val="00B63AE8"/>
    <w:rsid w:val="00B65950"/>
    <w:rsid w:val="00B66D83"/>
    <w:rsid w:val="00B672C0"/>
    <w:rsid w:val="00B73DB1"/>
    <w:rsid w:val="00B75646"/>
    <w:rsid w:val="00B761F0"/>
    <w:rsid w:val="00B83CE0"/>
    <w:rsid w:val="00B90319"/>
    <w:rsid w:val="00B90729"/>
    <w:rsid w:val="00B907DA"/>
    <w:rsid w:val="00B92655"/>
    <w:rsid w:val="00B93063"/>
    <w:rsid w:val="00B950BC"/>
    <w:rsid w:val="00B96DEC"/>
    <w:rsid w:val="00B9714C"/>
    <w:rsid w:val="00B972C1"/>
    <w:rsid w:val="00B97A74"/>
    <w:rsid w:val="00B97EA0"/>
    <w:rsid w:val="00BA0D05"/>
    <w:rsid w:val="00BA16DD"/>
    <w:rsid w:val="00BA29AD"/>
    <w:rsid w:val="00BA3F8D"/>
    <w:rsid w:val="00BA5317"/>
    <w:rsid w:val="00BB7A10"/>
    <w:rsid w:val="00BC0F72"/>
    <w:rsid w:val="00BC7468"/>
    <w:rsid w:val="00BC7D4F"/>
    <w:rsid w:val="00BC7ED7"/>
    <w:rsid w:val="00BD0D1B"/>
    <w:rsid w:val="00BD2850"/>
    <w:rsid w:val="00BD5C28"/>
    <w:rsid w:val="00BE20CF"/>
    <w:rsid w:val="00BE28D2"/>
    <w:rsid w:val="00BE2EB2"/>
    <w:rsid w:val="00BE4A64"/>
    <w:rsid w:val="00BF557D"/>
    <w:rsid w:val="00BF567C"/>
    <w:rsid w:val="00BF766D"/>
    <w:rsid w:val="00BF7F58"/>
    <w:rsid w:val="00C01381"/>
    <w:rsid w:val="00C01AB1"/>
    <w:rsid w:val="00C079B8"/>
    <w:rsid w:val="00C10037"/>
    <w:rsid w:val="00C123EA"/>
    <w:rsid w:val="00C12A49"/>
    <w:rsid w:val="00C133EE"/>
    <w:rsid w:val="00C149D0"/>
    <w:rsid w:val="00C2008C"/>
    <w:rsid w:val="00C21AE7"/>
    <w:rsid w:val="00C26588"/>
    <w:rsid w:val="00C27DE9"/>
    <w:rsid w:val="00C32FB3"/>
    <w:rsid w:val="00C33388"/>
    <w:rsid w:val="00C35484"/>
    <w:rsid w:val="00C4173A"/>
    <w:rsid w:val="00C44323"/>
    <w:rsid w:val="00C602FF"/>
    <w:rsid w:val="00C61174"/>
    <w:rsid w:val="00C6148F"/>
    <w:rsid w:val="00C618E9"/>
    <w:rsid w:val="00C62F7A"/>
    <w:rsid w:val="00C63B9C"/>
    <w:rsid w:val="00C6682F"/>
    <w:rsid w:val="00C66C09"/>
    <w:rsid w:val="00C66F7C"/>
    <w:rsid w:val="00C7118A"/>
    <w:rsid w:val="00C7275E"/>
    <w:rsid w:val="00C72BC7"/>
    <w:rsid w:val="00C74C5D"/>
    <w:rsid w:val="00C75EF6"/>
    <w:rsid w:val="00C77168"/>
    <w:rsid w:val="00C850DA"/>
    <w:rsid w:val="00C863C4"/>
    <w:rsid w:val="00C90E9A"/>
    <w:rsid w:val="00C920EA"/>
    <w:rsid w:val="00C93C3E"/>
    <w:rsid w:val="00C95AE9"/>
    <w:rsid w:val="00CA12E3"/>
    <w:rsid w:val="00CA18E9"/>
    <w:rsid w:val="00CA2918"/>
    <w:rsid w:val="00CA6611"/>
    <w:rsid w:val="00CA6AE6"/>
    <w:rsid w:val="00CA72B0"/>
    <w:rsid w:val="00CA782F"/>
    <w:rsid w:val="00CA7BCF"/>
    <w:rsid w:val="00CB3285"/>
    <w:rsid w:val="00CC07A7"/>
    <w:rsid w:val="00CC0C72"/>
    <w:rsid w:val="00CC1FFD"/>
    <w:rsid w:val="00CC2BFD"/>
    <w:rsid w:val="00CC3829"/>
    <w:rsid w:val="00CC5932"/>
    <w:rsid w:val="00CD1207"/>
    <w:rsid w:val="00CD22EF"/>
    <w:rsid w:val="00CD3476"/>
    <w:rsid w:val="00CD64DF"/>
    <w:rsid w:val="00CD7AB8"/>
    <w:rsid w:val="00CE2B78"/>
    <w:rsid w:val="00CF07E6"/>
    <w:rsid w:val="00CF1DCE"/>
    <w:rsid w:val="00CF2F50"/>
    <w:rsid w:val="00CF4C7A"/>
    <w:rsid w:val="00CF6198"/>
    <w:rsid w:val="00D01F4D"/>
    <w:rsid w:val="00D02919"/>
    <w:rsid w:val="00D036DF"/>
    <w:rsid w:val="00D04C61"/>
    <w:rsid w:val="00D05B8D"/>
    <w:rsid w:val="00D06308"/>
    <w:rsid w:val="00D065A2"/>
    <w:rsid w:val="00D07F00"/>
    <w:rsid w:val="00D162AB"/>
    <w:rsid w:val="00D17B72"/>
    <w:rsid w:val="00D26A72"/>
    <w:rsid w:val="00D27170"/>
    <w:rsid w:val="00D30CB3"/>
    <w:rsid w:val="00D3185C"/>
    <w:rsid w:val="00D32B12"/>
    <w:rsid w:val="00D33064"/>
    <w:rsid w:val="00D3318E"/>
    <w:rsid w:val="00D33E72"/>
    <w:rsid w:val="00D35BD6"/>
    <w:rsid w:val="00D361B5"/>
    <w:rsid w:val="00D411A2"/>
    <w:rsid w:val="00D41F92"/>
    <w:rsid w:val="00D42572"/>
    <w:rsid w:val="00D44598"/>
    <w:rsid w:val="00D4606D"/>
    <w:rsid w:val="00D4784E"/>
    <w:rsid w:val="00D50B9C"/>
    <w:rsid w:val="00D52D73"/>
    <w:rsid w:val="00D52E58"/>
    <w:rsid w:val="00D55F99"/>
    <w:rsid w:val="00D56B20"/>
    <w:rsid w:val="00D6009D"/>
    <w:rsid w:val="00D6138E"/>
    <w:rsid w:val="00D6498A"/>
    <w:rsid w:val="00D64C91"/>
    <w:rsid w:val="00D714CC"/>
    <w:rsid w:val="00D72DED"/>
    <w:rsid w:val="00D75EA7"/>
    <w:rsid w:val="00D77C58"/>
    <w:rsid w:val="00D77F71"/>
    <w:rsid w:val="00D81F21"/>
    <w:rsid w:val="00D844D6"/>
    <w:rsid w:val="00D9219F"/>
    <w:rsid w:val="00D93CB1"/>
    <w:rsid w:val="00D95470"/>
    <w:rsid w:val="00D962E2"/>
    <w:rsid w:val="00D978AA"/>
    <w:rsid w:val="00DA2619"/>
    <w:rsid w:val="00DA4239"/>
    <w:rsid w:val="00DA61A9"/>
    <w:rsid w:val="00DB0518"/>
    <w:rsid w:val="00DB0B61"/>
    <w:rsid w:val="00DB0CCC"/>
    <w:rsid w:val="00DB52FB"/>
    <w:rsid w:val="00DC090B"/>
    <w:rsid w:val="00DC1679"/>
    <w:rsid w:val="00DC2CF1"/>
    <w:rsid w:val="00DC4FCF"/>
    <w:rsid w:val="00DC50E0"/>
    <w:rsid w:val="00DC6386"/>
    <w:rsid w:val="00DD1130"/>
    <w:rsid w:val="00DD1951"/>
    <w:rsid w:val="00DD2F79"/>
    <w:rsid w:val="00DD6456"/>
    <w:rsid w:val="00DD6628"/>
    <w:rsid w:val="00DD6945"/>
    <w:rsid w:val="00DE3250"/>
    <w:rsid w:val="00DE6028"/>
    <w:rsid w:val="00DE78A3"/>
    <w:rsid w:val="00DF1A71"/>
    <w:rsid w:val="00DF23C9"/>
    <w:rsid w:val="00DF5308"/>
    <w:rsid w:val="00DF68C7"/>
    <w:rsid w:val="00DF731A"/>
    <w:rsid w:val="00E02696"/>
    <w:rsid w:val="00E03E36"/>
    <w:rsid w:val="00E04D6E"/>
    <w:rsid w:val="00E05435"/>
    <w:rsid w:val="00E11332"/>
    <w:rsid w:val="00E11352"/>
    <w:rsid w:val="00E145AB"/>
    <w:rsid w:val="00E14BD7"/>
    <w:rsid w:val="00E16332"/>
    <w:rsid w:val="00E16BD0"/>
    <w:rsid w:val="00E170DC"/>
    <w:rsid w:val="00E22996"/>
    <w:rsid w:val="00E244CB"/>
    <w:rsid w:val="00E26818"/>
    <w:rsid w:val="00E27FFC"/>
    <w:rsid w:val="00E30B15"/>
    <w:rsid w:val="00E40181"/>
    <w:rsid w:val="00E527E5"/>
    <w:rsid w:val="00E56A01"/>
    <w:rsid w:val="00E629A1"/>
    <w:rsid w:val="00E6794C"/>
    <w:rsid w:val="00E71591"/>
    <w:rsid w:val="00E803AE"/>
    <w:rsid w:val="00E80DE3"/>
    <w:rsid w:val="00E82C55"/>
    <w:rsid w:val="00E90056"/>
    <w:rsid w:val="00E92AC3"/>
    <w:rsid w:val="00E97DB7"/>
    <w:rsid w:val="00EA1D7D"/>
    <w:rsid w:val="00EA50B2"/>
    <w:rsid w:val="00EA7475"/>
    <w:rsid w:val="00EB00E0"/>
    <w:rsid w:val="00EB0BCE"/>
    <w:rsid w:val="00EB547E"/>
    <w:rsid w:val="00EC02E9"/>
    <w:rsid w:val="00EC059F"/>
    <w:rsid w:val="00EC1F24"/>
    <w:rsid w:val="00EC22F6"/>
    <w:rsid w:val="00EC2D0B"/>
    <w:rsid w:val="00EC3503"/>
    <w:rsid w:val="00ED069E"/>
    <w:rsid w:val="00ED3745"/>
    <w:rsid w:val="00ED39DF"/>
    <w:rsid w:val="00ED5B9B"/>
    <w:rsid w:val="00ED6BAD"/>
    <w:rsid w:val="00ED7447"/>
    <w:rsid w:val="00EE1488"/>
    <w:rsid w:val="00EE1EC1"/>
    <w:rsid w:val="00EE3E24"/>
    <w:rsid w:val="00EE4D5D"/>
    <w:rsid w:val="00EE506C"/>
    <w:rsid w:val="00EE5131"/>
    <w:rsid w:val="00EE5EE7"/>
    <w:rsid w:val="00EF109B"/>
    <w:rsid w:val="00EF19FB"/>
    <w:rsid w:val="00EF36AF"/>
    <w:rsid w:val="00F0080F"/>
    <w:rsid w:val="00F00F9C"/>
    <w:rsid w:val="00F01E5F"/>
    <w:rsid w:val="00F02ABA"/>
    <w:rsid w:val="00F0437A"/>
    <w:rsid w:val="00F04ECC"/>
    <w:rsid w:val="00F058D9"/>
    <w:rsid w:val="00F11037"/>
    <w:rsid w:val="00F1154D"/>
    <w:rsid w:val="00F12D29"/>
    <w:rsid w:val="00F16F1B"/>
    <w:rsid w:val="00F1719E"/>
    <w:rsid w:val="00F250A9"/>
    <w:rsid w:val="00F2597A"/>
    <w:rsid w:val="00F260F7"/>
    <w:rsid w:val="00F306DB"/>
    <w:rsid w:val="00F30FF4"/>
    <w:rsid w:val="00F3122E"/>
    <w:rsid w:val="00F33000"/>
    <w:rsid w:val="00F331AD"/>
    <w:rsid w:val="00F34EA6"/>
    <w:rsid w:val="00F35287"/>
    <w:rsid w:val="00F43A37"/>
    <w:rsid w:val="00F4641B"/>
    <w:rsid w:val="00F46EB8"/>
    <w:rsid w:val="00F50CD1"/>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1D0D"/>
    <w:rsid w:val="00F84DAD"/>
    <w:rsid w:val="00F85195"/>
    <w:rsid w:val="00F87453"/>
    <w:rsid w:val="00F938BA"/>
    <w:rsid w:val="00F963B2"/>
    <w:rsid w:val="00FA2C46"/>
    <w:rsid w:val="00FA3525"/>
    <w:rsid w:val="00FA38AC"/>
    <w:rsid w:val="00FA47CE"/>
    <w:rsid w:val="00FA4D8D"/>
    <w:rsid w:val="00FA5A53"/>
    <w:rsid w:val="00FB2CB4"/>
    <w:rsid w:val="00FB34D7"/>
    <w:rsid w:val="00FB3CEE"/>
    <w:rsid w:val="00FB4769"/>
    <w:rsid w:val="00FB4CDA"/>
    <w:rsid w:val="00FB75C4"/>
    <w:rsid w:val="00FB7F78"/>
    <w:rsid w:val="00FC0F81"/>
    <w:rsid w:val="00FC33F3"/>
    <w:rsid w:val="00FC395C"/>
    <w:rsid w:val="00FC4360"/>
    <w:rsid w:val="00FD16D1"/>
    <w:rsid w:val="00FD3766"/>
    <w:rsid w:val="00FD47C4"/>
    <w:rsid w:val="00FD4FC5"/>
    <w:rsid w:val="00FD6F8F"/>
    <w:rsid w:val="00FD72DA"/>
    <w:rsid w:val="00FE206E"/>
    <w:rsid w:val="00FE2DCF"/>
    <w:rsid w:val="00FE3FA7"/>
    <w:rsid w:val="00FE5E3D"/>
    <w:rsid w:val="00FF1768"/>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xmlns:o="urn:schemas-microsoft-com:office:office" xmlns:v="urn:schemas-microsoft-com:vml" spidmax="2049" v:ext="edit"/>
    <o:shapelayout xmlns:o="urn:schemas-microsoft-com:office:office" xmlns:v="urn:schemas-microsoft-com:vml" v:ext="edit">
      <o:idmap data="1" v:ext="edit"/>
    </o:shapelayout>
  </w:shapeDefaults>
  <w:decimalSymbol w:val="."/>
  <w:listSeparator w:val=","/>
  <w14:docId w14:val="6958F465"/>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6cex="http://schemas.microsoft.com/office/word/2018/wordml/cex"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docDefaults>
    <w:rPrDefault>
      <w:rPr>
        <w:rFonts w:ascii="Times New Roman" w:hAnsi="Times New Roman" w:eastAsia="Times New Roman" w:cs="Times New Roman"/>
        <w:lang w:val="en-AU" w:eastAsia="en-AU" w:bidi="ar-SA"/>
      </w:rPr>
    </w:rPrDefault>
    <w:pPrDefault/>
  </w:docDefaults>
  <w:latentStyles w:defLockedState="false" w:defUIPriority="99" w:defSemiHidden="false" w:defUnhideWhenUsed="false" w:defQFormat="false" w:count="376">
    <w:lsdException w:name="Normal" w:uiPriority="0" w:qFormat="true"/>
    <w:lsdException w:name="heading 1" w:uiPriority="1" w:qFormat="true"/>
    <w:lsdException w:name="heading 2" w:uiPriority="1" w:qFormat="true"/>
    <w:lsdException w:name="heading 3" w:uiPriority="1"/>
    <w:lsdException w:name="heading 4" w:uiPriority="1"/>
    <w:lsdException w:name="heading 5" w:uiPriority="9"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8"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8"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semiHidden="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semiHidden="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unhideWhenUsed="true"/>
    <w:lsdException w:name="No Spacing" w:semiHidden="true"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true"/>
    <w:lsdException w:name="List Paragraph" w:uiPriority="72" w:semiHidden="true"/>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true"/>
    <w:lsdException w:name="Intense Emphasis" w:uiPriority="66"/>
    <w:lsdException w:name="Subtle Reference" w:uiPriority="67" w:semiHidden="true"/>
    <w:lsdException w:name="Intense Reference" w:uiPriority="68" w:semiHidden="true" w:qFormat="true"/>
    <w:lsdException w:name="Book Title" w:uiPriority="69" w:semiHidden="true" w:qFormat="true"/>
    <w:lsdException w:name="Bibliography" w:uiPriority="70" w:semiHidden="true" w:unhideWhenUsed="true"/>
    <w:lsdException w:name="TOC Heading" w:uiPriority="71"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E5C23"/>
    <w:rPr>
      <w:sz w:val="24"/>
      <w:szCs w:val="24"/>
    </w:rPr>
  </w:style>
  <w:style w:type="paragraph" w:styleId="Heading1">
    <w:name w:val="heading 1"/>
    <w:next w:val="DJCSbody"/>
    <w:link w:val="Heading1Char"/>
    <w:uiPriority w:val="1"/>
    <w:qFormat/>
    <w:rsid w:val="00FE5E3D"/>
    <w:pPr>
      <w:keepNext/>
      <w:keepLines/>
      <w:spacing w:before="360" w:after="80" w:line="260" w:lineRule="atLeast"/>
      <w:outlineLvl w:val="0"/>
    </w:pPr>
    <w:rPr>
      <w:rFonts w:ascii="Arial" w:hAnsi="Arial" w:eastAsia="MS Gothic" w:cs="Arial"/>
      <w:b/>
      <w:bCs/>
      <w:color w:val="007DC3" w:themeColor="accent1"/>
      <w:kern w:val="32"/>
      <w:sz w:val="28"/>
      <w:szCs w:val="40"/>
      <w:lang w:eastAsia="en-US"/>
    </w:rPr>
  </w:style>
  <w:style w:type="paragraph" w:styleId="Heading2">
    <w:name w:val="heading 2"/>
    <w:next w:val="DJCSbody"/>
    <w:link w:val="Heading2Char"/>
    <w:uiPriority w:val="1"/>
    <w:qFormat/>
    <w:rsid w:val="00FE5E3D"/>
    <w:pPr>
      <w:keepNext/>
      <w:keepLines/>
      <w:spacing w:before="240" w:after="40" w:line="320" w:lineRule="atLeast"/>
      <w:outlineLvl w:val="1"/>
    </w:pPr>
    <w:rPr>
      <w:rFonts w:ascii="Arial" w:hAnsi="Arial" w:eastAsiaTheme="majorEastAsia" w:cstheme="majorBidi"/>
      <w:b/>
      <w:sz w:val="24"/>
      <w:szCs w:val="28"/>
      <w:lang w:eastAsia="en-US"/>
    </w:rPr>
  </w:style>
  <w:style w:type="paragraph" w:styleId="Heading3">
    <w:name w:val="heading 3"/>
    <w:next w:val="DJCSbody"/>
    <w:link w:val="Heading3Char"/>
    <w:uiPriority w:val="1"/>
    <w:unhideWhenUsed/>
    <w:rsid w:val="00FE5E3D"/>
    <w:pPr>
      <w:keepNext/>
      <w:keepLines/>
      <w:spacing w:before="280" w:after="120" w:line="200" w:lineRule="atLeast"/>
      <w:outlineLvl w:val="2"/>
    </w:pPr>
    <w:rPr>
      <w:rFonts w:ascii="Arial" w:hAnsi="Arial" w:eastAsia="MS Gothic" w:cstheme="majorBidi"/>
      <w:b/>
      <w:bCs/>
      <w:sz w:val="22"/>
      <w:szCs w:val="26"/>
      <w:lang w:eastAsia="en-US"/>
    </w:rPr>
  </w:style>
  <w:style w:type="paragraph" w:styleId="Heading4">
    <w:name w:val="heading 4"/>
    <w:next w:val="DJCSbody"/>
    <w:link w:val="Heading4Char"/>
    <w:uiPriority w:val="1"/>
    <w:unhideWhenUsed/>
    <w:rsid w:val="00FE5E3D"/>
    <w:pPr>
      <w:keepNext/>
      <w:keepLines/>
      <w:spacing w:before="240" w:after="120" w:line="240" w:lineRule="atLeast"/>
      <w:outlineLvl w:val="3"/>
    </w:pPr>
    <w:rPr>
      <w:rFonts w:ascii="Arial" w:hAnsi="Arial" w:eastAsia="MS Mincho" w:cstheme="majorBidi"/>
      <w:b/>
      <w:bCs/>
      <w:color w:val="595959" w:themeColor="accent5"/>
      <w:sz w:val="22"/>
      <w:lang w:eastAsia="en-US"/>
    </w:rPr>
  </w:style>
  <w:style w:type="paragraph" w:styleId="Heading5">
    <w:name w:val="heading 5"/>
    <w:basedOn w:val="Normal"/>
    <w:next w:val="Normal"/>
    <w:link w:val="Heading5Char"/>
    <w:uiPriority w:val="9"/>
    <w:semiHidden/>
    <w:qFormat/>
    <w:rsid w:val="00FE5E3D"/>
    <w:pPr>
      <w:spacing w:before="240" w:after="60"/>
      <w:outlineLvl w:val="4"/>
    </w:pPr>
    <w:rPr>
      <w:rFonts w:ascii="Cambria" w:hAnsi="Cambria" w:eastAsia="MS Mincho" w:cstheme="majorBidi"/>
      <w:b/>
      <w:bCs/>
      <w:i/>
      <w:iCs/>
      <w:sz w:val="26"/>
      <w:szCs w:val="26"/>
      <w:lang w:eastAsia="en-US"/>
    </w:rPr>
  </w:style>
  <w:style w:type="paragraph" w:styleId="Heading6">
    <w:name w:val="heading 6"/>
    <w:basedOn w:val="Normal"/>
    <w:next w:val="Normal"/>
    <w:link w:val="Heading6Char"/>
    <w:uiPriority w:val="9"/>
    <w:semiHidden/>
    <w:unhideWhenUsed/>
    <w:qFormat/>
    <w:rsid w:val="00FE5E3D"/>
    <w:pPr>
      <w:keepNext/>
      <w:keepLines/>
      <w:spacing w:before="40"/>
      <w:outlineLvl w:val="5"/>
    </w:pPr>
    <w:rPr>
      <w:rFonts w:asciiTheme="majorHAnsi" w:hAnsiTheme="majorHAnsi" w:eastAsiaTheme="majorEastAsia"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FE5E3D"/>
    <w:pPr>
      <w:keepNext/>
      <w:keepLines/>
      <w:spacing w:before="40"/>
      <w:outlineLvl w:val="6"/>
    </w:pPr>
    <w:rPr>
      <w:rFonts w:asciiTheme="majorHAnsi" w:hAnsiTheme="majorHAnsi" w:eastAsiaTheme="majorEastAsia"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FE5E3D"/>
    <w:pPr>
      <w:keepNext/>
      <w:keepLines/>
      <w:spacing w:before="40"/>
      <w:outlineLvl w:val="7"/>
    </w:pPr>
    <w:rPr>
      <w:rFonts w:asciiTheme="majorHAnsi" w:hAnsiTheme="majorHAnsi" w:eastAsiaTheme="majorEastAsia"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FE5E3D"/>
    <w:pPr>
      <w:keepNext/>
      <w:keepLines/>
      <w:spacing w:before="40"/>
      <w:outlineLvl w:val="8"/>
    </w:pPr>
    <w:rPr>
      <w:rFonts w:asciiTheme="majorHAnsi" w:hAnsiTheme="majorHAnsi" w:eastAsiaTheme="majorEastAsia" w:cstheme="majorBidi"/>
      <w:i/>
      <w:iCs/>
      <w:color w:val="272727" w:themeColor="text1" w:themeTint="D8"/>
      <w:sz w:val="21"/>
      <w:szCs w:val="21"/>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DJCSbody" w:customStyle="true">
    <w:name w:val="DJCS body"/>
    <w:qFormat/>
    <w:rsid w:val="00FE5E3D"/>
    <w:pPr>
      <w:spacing w:after="120" w:line="250" w:lineRule="atLeast"/>
    </w:pPr>
    <w:rPr>
      <w:rFonts w:ascii="Arial" w:hAnsi="Arial" w:eastAsia="Times"/>
      <w:sz w:val="22"/>
      <w:lang w:eastAsia="en-US"/>
    </w:rPr>
  </w:style>
  <w:style w:type="character" w:styleId="Heading1Char" w:customStyle="true">
    <w:name w:val="Heading 1 Char"/>
    <w:link w:val="Heading1"/>
    <w:uiPriority w:val="1"/>
    <w:rsid w:val="00FE5E3D"/>
    <w:rPr>
      <w:rFonts w:ascii="Arial" w:hAnsi="Arial" w:eastAsia="MS Gothic" w:cs="Arial"/>
      <w:b/>
      <w:bCs/>
      <w:color w:val="007DC3" w:themeColor="accent1"/>
      <w:kern w:val="32"/>
      <w:sz w:val="28"/>
      <w:szCs w:val="40"/>
      <w:lang w:eastAsia="en-US"/>
    </w:rPr>
  </w:style>
  <w:style w:type="character" w:styleId="Heading2Char" w:customStyle="true">
    <w:name w:val="Heading 2 Char"/>
    <w:link w:val="Heading2"/>
    <w:uiPriority w:val="1"/>
    <w:rsid w:val="00FE5E3D"/>
    <w:rPr>
      <w:rFonts w:ascii="Arial" w:hAnsi="Arial" w:eastAsiaTheme="majorEastAsia" w:cstheme="majorBidi"/>
      <w:b/>
      <w:sz w:val="24"/>
      <w:szCs w:val="28"/>
      <w:lang w:eastAsia="en-US"/>
    </w:rPr>
  </w:style>
  <w:style w:type="character" w:styleId="Heading3Char" w:customStyle="true">
    <w:name w:val="Heading 3 Char"/>
    <w:link w:val="Heading3"/>
    <w:uiPriority w:val="1"/>
    <w:rsid w:val="004B5D6A"/>
    <w:rPr>
      <w:rFonts w:ascii="Arial" w:hAnsi="Arial" w:eastAsia="MS Gothic" w:cstheme="majorBidi"/>
      <w:b/>
      <w:bCs/>
      <w:sz w:val="22"/>
      <w:szCs w:val="26"/>
      <w:lang w:eastAsia="en-US"/>
    </w:rPr>
  </w:style>
  <w:style w:type="character" w:styleId="Heading4Char" w:customStyle="true">
    <w:name w:val="Heading 4 Char"/>
    <w:link w:val="Heading4"/>
    <w:uiPriority w:val="1"/>
    <w:rsid w:val="004B5D6A"/>
    <w:rPr>
      <w:rFonts w:ascii="Arial" w:hAnsi="Arial" w:eastAsia="MS Mincho" w:cstheme="majorBidi"/>
      <w:b/>
      <w:bCs/>
      <w:color w:val="595959" w:themeColor="accent5"/>
      <w:sz w:val="22"/>
      <w:lang w:eastAsia="en-US"/>
    </w:rPr>
  </w:style>
  <w:style w:type="character" w:styleId="FollowedHyperlink">
    <w:name w:val="FollowedHyperlink"/>
    <w:uiPriority w:val="99"/>
    <w:rsid w:val="00FF1768"/>
    <w:rPr>
      <w:color w:val="00529B" w:themeColor="accent2"/>
      <w:u w:val="dotted"/>
    </w:rPr>
  </w:style>
  <w:style w:type="paragraph" w:styleId="DJRtabletext6pt" w:customStyle="true">
    <w:name w:val="DJR table text + 6pt"/>
    <w:basedOn w:val="DJCStabletext"/>
    <w:rsid w:val="00152073"/>
    <w:pPr>
      <w:spacing w:after="120"/>
    </w:pPr>
  </w:style>
  <w:style w:type="paragraph" w:styleId="EndnoteText">
    <w:name w:val="endnote text"/>
    <w:basedOn w:val="Normal"/>
    <w:link w:val="EndnoteTextChar"/>
    <w:semiHidden/>
    <w:rsid w:val="00EA6F2B"/>
  </w:style>
  <w:style w:type="character" w:styleId="EndnoteTextChar" w:customStyle="true">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JRbodynospace" w:customStyle="true">
    <w:name w:val="DJR body no space"/>
    <w:basedOn w:val="DJCSbody"/>
    <w:uiPriority w:val="1"/>
    <w:rsid w:val="00F772C6"/>
    <w:pPr>
      <w:spacing w:after="0"/>
    </w:pPr>
  </w:style>
  <w:style w:type="paragraph" w:styleId="DJCSbullet1" w:customStyle="true">
    <w:name w:val="DJCS bullet 1"/>
    <w:basedOn w:val="DJCSbody"/>
    <w:qFormat/>
    <w:rsid w:val="00B45B7E"/>
    <w:pPr>
      <w:numPr>
        <w:numId w:val="41"/>
      </w:numPr>
      <w:spacing w:before="120" w:after="16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styleId="DocumentMapChar" w:customStyle="true">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styleId="Heading5Char" w:customStyle="true">
    <w:name w:val="Heading 5 Char"/>
    <w:link w:val="Heading5"/>
    <w:uiPriority w:val="9"/>
    <w:semiHidden/>
    <w:rsid w:val="00FE5E3D"/>
    <w:rPr>
      <w:rFonts w:ascii="Cambria" w:hAnsi="Cambria" w:eastAsia="MS Mincho" w:cstheme="majorBidi"/>
      <w:b/>
      <w:bCs/>
      <w:i/>
      <w:iCs/>
      <w:sz w:val="26"/>
      <w:szCs w:val="26"/>
      <w:lang w:eastAsia="en-US"/>
    </w:rPr>
  </w:style>
  <w:style w:type="character" w:styleId="Strong">
    <w:name w:val="Strong"/>
    <w:uiPriority w:val="22"/>
    <w:semiHidden/>
    <w:rsid w:val="00FE5E3D"/>
    <w:rPr>
      <w:b/>
      <w:bCs/>
    </w:rPr>
  </w:style>
  <w:style w:type="paragraph" w:styleId="TOC3">
    <w:name w:val="toc 3"/>
    <w:basedOn w:val="Normal"/>
    <w:next w:val="DJCSbody"/>
    <w:uiPriority w:val="10"/>
    <w:semiHidden/>
    <w:rsid w:val="00533918"/>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ectionbreakfirstpage" w:customStyle="true">
    <w:name w:val="Section break first page"/>
    <w:uiPriority w:val="5"/>
    <w:rsid w:val="00A412C3"/>
    <w:rPr>
      <w:rFonts w:ascii="Arial" w:hAnsi="Arial"/>
      <w:lang w:eastAsia="en-US"/>
    </w:rPr>
  </w:style>
  <w:style w:type="paragraph" w:styleId="DJCStabletext" w:customStyle="true">
    <w:name w:val="DJCS table text"/>
    <w:uiPriority w:val="3"/>
    <w:qFormat/>
    <w:rsid w:val="00FE5E3D"/>
    <w:pPr>
      <w:spacing w:before="80" w:after="60"/>
    </w:pPr>
    <w:rPr>
      <w:rFonts w:ascii="Arial" w:hAnsi="Arial"/>
      <w:sz w:val="22"/>
      <w:lang w:eastAsia="en-US"/>
    </w:rPr>
  </w:style>
  <w:style w:type="paragraph" w:styleId="DJCStablecaption" w:customStyle="true">
    <w:name w:val="DJCS table caption"/>
    <w:next w:val="DJCSbody"/>
    <w:uiPriority w:val="3"/>
    <w:qFormat/>
    <w:rsid w:val="00FE5E3D"/>
    <w:pPr>
      <w:keepNext/>
      <w:keepLines/>
      <w:spacing w:before="240" w:after="120" w:line="240" w:lineRule="atLeast"/>
    </w:pPr>
    <w:rPr>
      <w:rFonts w:ascii="Arial" w:hAnsi="Arial"/>
      <w:b/>
      <w:color w:val="000000" w:themeColor="text1"/>
      <w:sz w:val="22"/>
      <w:lang w:eastAsia="en-US"/>
    </w:rPr>
  </w:style>
  <w:style w:type="paragraph" w:styleId="DJRmainheading" w:customStyle="true">
    <w:name w:val="DJR main heading"/>
    <w:uiPriority w:val="8"/>
    <w:rsid w:val="00F963B2"/>
    <w:pPr>
      <w:spacing w:line="560" w:lineRule="atLeast"/>
    </w:pPr>
    <w:rPr>
      <w:rFonts w:ascii="Arial" w:hAnsi="Arial"/>
      <w:b/>
      <w:color w:val="FFFFFF"/>
      <w:sz w:val="48"/>
      <w:szCs w:val="50"/>
      <w:lang w:eastAsia="en-US"/>
    </w:rPr>
  </w:style>
  <w:style w:type="paragraph" w:styleId="DJRIntrobodybold115" w:customStyle="true">
    <w:name w:val="DJR Intro body bold 11.5"/>
    <w:basedOn w:val="DJCSbody"/>
    <w:uiPriority w:val="11"/>
    <w:rsid w:val="00CC5932"/>
    <w:pPr>
      <w:spacing w:after="240"/>
    </w:pPr>
    <w:rPr>
      <w:b/>
      <w:sz w:val="23"/>
    </w:rPr>
  </w:style>
  <w:style w:type="paragraph" w:styleId="DJRfigurecaption" w:customStyle="true">
    <w:name w:val="DJR figure caption"/>
    <w:next w:val="DJCSbody"/>
    <w:rsid w:val="00C66C09"/>
    <w:pPr>
      <w:keepNext/>
      <w:keepLines/>
      <w:spacing w:before="240" w:after="120"/>
    </w:pPr>
    <w:rPr>
      <w:rFonts w:ascii="Arial" w:hAnsi="Arial"/>
      <w:b/>
      <w:color w:val="000000" w:themeColor="text1"/>
      <w:sz w:val="22"/>
      <w:lang w:eastAsia="en-US"/>
    </w:rPr>
  </w:style>
  <w:style w:type="paragraph" w:styleId="DJRbullet2" w:customStyle="true">
    <w:name w:val="DJR bullet 2"/>
    <w:basedOn w:val="DJCSbody"/>
    <w:uiPriority w:val="2"/>
    <w:rsid w:val="00FE5E3D"/>
    <w:pPr>
      <w:numPr>
        <w:ilvl w:val="1"/>
        <w:numId w:val="41"/>
      </w:numPr>
      <w:spacing w:after="40"/>
    </w:pPr>
  </w:style>
  <w:style w:type="paragraph" w:styleId="DJRbodyafterbullets" w:customStyle="true">
    <w:name w:val="DJR body after bullets"/>
    <w:basedOn w:val="DJCSbody"/>
    <w:uiPriority w:val="11"/>
    <w:rsid w:val="00D77C58"/>
    <w:pPr>
      <w:spacing w:before="120"/>
    </w:pPr>
  </w:style>
  <w:style w:type="paragraph" w:styleId="DJRtablebullet2" w:customStyle="true">
    <w:name w:val="DJR table bullet 2"/>
    <w:basedOn w:val="DJCStabletext"/>
    <w:uiPriority w:val="11"/>
    <w:rsid w:val="00FE5E3D"/>
    <w:pPr>
      <w:numPr>
        <w:ilvl w:val="1"/>
        <w:numId w:val="42"/>
      </w:numPr>
    </w:pPr>
  </w:style>
  <w:style w:type="paragraph" w:styleId="DJCStablebullet1" w:customStyle="true">
    <w:name w:val="DJCS table bullet 1"/>
    <w:basedOn w:val="DJCStabletext"/>
    <w:uiPriority w:val="3"/>
    <w:qFormat/>
    <w:rsid w:val="00FE5E3D"/>
    <w:pPr>
      <w:numPr>
        <w:numId w:val="42"/>
      </w:numPr>
    </w:pPr>
  </w:style>
  <w:style w:type="numbering" w:styleId="ZZTablebullets" w:customStyle="true">
    <w:name w:val="ZZ Table bullets"/>
    <w:basedOn w:val="NoList"/>
    <w:rsid w:val="00FE5E3D"/>
    <w:pPr>
      <w:numPr>
        <w:numId w:val="9"/>
      </w:numPr>
    </w:pPr>
  </w:style>
  <w:style w:type="paragraph" w:styleId="DJRbulletafternumbers1" w:customStyle="true">
    <w:name w:val="DJR bullet after numbers 1"/>
    <w:basedOn w:val="DJCSbody"/>
    <w:uiPriority w:val="4"/>
    <w:rsid w:val="00FD72DA"/>
    <w:pPr>
      <w:numPr>
        <w:ilvl w:val="2"/>
        <w:numId w:val="2"/>
      </w:numPr>
    </w:pPr>
  </w:style>
  <w:style w:type="character" w:styleId="Hyperlink">
    <w:name w:val="Hyperlink"/>
    <w:rsid w:val="0032348F"/>
    <w:rPr>
      <w:color w:val="007DC3" w:themeColor="accent1"/>
      <w:u w:val="dotted"/>
    </w:rPr>
  </w:style>
  <w:style w:type="paragraph" w:styleId="DJRmainsubheading" w:customStyle="true">
    <w:name w:val="DJR main subheading"/>
    <w:uiPriority w:val="8"/>
    <w:rsid w:val="00F963B2"/>
    <w:rPr>
      <w:rFonts w:ascii="Arial" w:hAnsi="Arial"/>
      <w:color w:val="FFFFFF"/>
      <w:sz w:val="34"/>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hAnsi="Arial" w:eastAsia="MS Gothic" w:cs="Arial"/>
      <w:color w:val="000000" w:themeColor="text1"/>
      <w:sz w:val="16"/>
      <w:szCs w:val="16"/>
    </w:rPr>
  </w:style>
  <w:style w:type="character" w:styleId="FootnoteTextChar" w:customStyle="true">
    <w:name w:val="Footnote Text Char"/>
    <w:link w:val="FootnoteText"/>
    <w:uiPriority w:val="8"/>
    <w:rsid w:val="000F032B"/>
    <w:rPr>
      <w:rFonts w:ascii="Arial" w:hAnsi="Arial" w:eastAsia="MS Gothic" w:cs="Arial"/>
      <w:color w:val="000000" w:themeColor="text1"/>
      <w:sz w:val="16"/>
      <w:szCs w:val="16"/>
    </w:rPr>
  </w:style>
  <w:style w:type="paragraph" w:styleId="Spacerparatopoffirstpage" w:customStyle="true">
    <w:name w:val="Spacer para top of first page"/>
    <w:basedOn w:val="DJRbodynospace"/>
    <w:semiHidden/>
    <w:rsid w:val="00DE6028"/>
    <w:pPr>
      <w:spacing w:line="240" w:lineRule="auto"/>
    </w:pPr>
    <w:rPr>
      <w:noProof/>
      <w:sz w:val="12"/>
    </w:rPr>
  </w:style>
  <w:style w:type="numbering" w:styleId="ZZBullets" w:customStyle="true">
    <w:name w:val="ZZ Bullets"/>
    <w:rsid w:val="007E0C79"/>
    <w:pPr>
      <w:numPr>
        <w:numId w:val="7"/>
      </w:numPr>
    </w:pPr>
  </w:style>
  <w:style w:type="numbering" w:styleId="ZZNumbersdigit" w:customStyle="true">
    <w:name w:val="ZZ Numbers digit"/>
    <w:rsid w:val="009A4271"/>
    <w:pPr>
      <w:numPr>
        <w:numId w:val="2"/>
      </w:numPr>
    </w:pPr>
  </w:style>
  <w:style w:type="numbering" w:styleId="ZZQuotebullets" w:customStyle="true">
    <w:name w:val="ZZ Quote bullets"/>
    <w:basedOn w:val="ZZNumbersdigit"/>
    <w:rsid w:val="008E7B49"/>
    <w:pPr>
      <w:numPr>
        <w:numId w:val="11"/>
      </w:numPr>
    </w:pPr>
  </w:style>
  <w:style w:type="paragraph" w:styleId="DJRnumberdigit" w:customStyle="true">
    <w:name w:val="DJR number digit"/>
    <w:basedOn w:val="DJCSbody"/>
    <w:uiPriority w:val="2"/>
    <w:rsid w:val="00EE506C"/>
    <w:pPr>
      <w:numPr>
        <w:numId w:val="8"/>
      </w:numPr>
    </w:pPr>
  </w:style>
  <w:style w:type="paragraph" w:styleId="DJRnumberloweralphaindent" w:customStyle="true">
    <w:name w:val="DJR number lower alpha indent"/>
    <w:basedOn w:val="DJCSbody"/>
    <w:uiPriority w:val="3"/>
    <w:rsid w:val="00721CFB"/>
    <w:pPr>
      <w:numPr>
        <w:ilvl w:val="1"/>
        <w:numId w:val="20"/>
      </w:numPr>
    </w:pPr>
  </w:style>
  <w:style w:type="paragraph" w:styleId="DJRnumberdigitindent" w:customStyle="true">
    <w:name w:val="DJR number digit indent"/>
    <w:basedOn w:val="DJRnumberloweralphaindent"/>
    <w:uiPriority w:val="3"/>
    <w:rsid w:val="009A4271"/>
    <w:pPr>
      <w:numPr>
        <w:numId w:val="2"/>
      </w:numPr>
    </w:pPr>
  </w:style>
  <w:style w:type="paragraph" w:styleId="DJRnumberloweralpha" w:customStyle="true">
    <w:name w:val="DJR number lower alpha"/>
    <w:basedOn w:val="DJCSbody"/>
    <w:uiPriority w:val="3"/>
    <w:rsid w:val="00721CFB"/>
    <w:pPr>
      <w:numPr>
        <w:numId w:val="20"/>
      </w:numPr>
    </w:pPr>
  </w:style>
  <w:style w:type="paragraph" w:styleId="DJRnumberlowerroman" w:customStyle="true">
    <w:name w:val="DJR number lower roman"/>
    <w:basedOn w:val="DJCSbody"/>
    <w:uiPriority w:val="3"/>
    <w:rsid w:val="00EB0BCE"/>
    <w:pPr>
      <w:numPr>
        <w:numId w:val="13"/>
      </w:numPr>
    </w:pPr>
  </w:style>
  <w:style w:type="paragraph" w:styleId="DJRnumberlowerromanindent" w:customStyle="true">
    <w:name w:val="DJR number lower roman indent"/>
    <w:basedOn w:val="DJCSbody"/>
    <w:uiPriority w:val="3"/>
    <w:rsid w:val="00EB0BCE"/>
    <w:pPr>
      <w:numPr>
        <w:ilvl w:val="1"/>
        <w:numId w:val="13"/>
      </w:numPr>
    </w:pPr>
  </w:style>
  <w:style w:type="paragraph" w:styleId="DJRquote" w:customStyle="true">
    <w:name w:val="DJR quote"/>
    <w:basedOn w:val="DJCSbody"/>
    <w:uiPriority w:val="4"/>
    <w:rsid w:val="002063E2"/>
    <w:pPr>
      <w:ind w:left="397"/>
    </w:pPr>
    <w:rPr>
      <w:i/>
      <w:szCs w:val="18"/>
    </w:rPr>
  </w:style>
  <w:style w:type="paragraph" w:styleId="DJRtablefigurenote" w:customStyle="true">
    <w:name w:val="DJR table/figure note"/>
    <w:uiPriority w:val="4"/>
    <w:rsid w:val="001E0D82"/>
    <w:pPr>
      <w:spacing w:before="60" w:after="60" w:line="220" w:lineRule="exact"/>
    </w:pPr>
    <w:rPr>
      <w:rFonts w:ascii="Arial" w:hAnsi="Arial"/>
      <w:sz w:val="18"/>
      <w:lang w:eastAsia="en-US"/>
    </w:rPr>
  </w:style>
  <w:style w:type="paragraph" w:styleId="DJRbodyaftertablefigure" w:customStyle="true">
    <w:name w:val="DJR body after table/figure"/>
    <w:basedOn w:val="DJCSbody"/>
    <w:next w:val="DJCSbody"/>
    <w:uiPriority w:val="1"/>
    <w:rsid w:val="00A8645C"/>
    <w:pPr>
      <w:spacing w:before="240"/>
    </w:pPr>
  </w:style>
  <w:style w:type="paragraph" w:styleId="DJRfooter" w:customStyle="true">
    <w:name w:val="DJR footer"/>
    <w:uiPriority w:val="11"/>
    <w:rsid w:val="002A4B72"/>
    <w:pPr>
      <w:tabs>
        <w:tab w:val="right" w:pos="10206"/>
      </w:tabs>
    </w:pPr>
    <w:rPr>
      <w:rFonts w:ascii="Arial" w:hAnsi="Arial" w:cs="Arial"/>
      <w:szCs w:val="18"/>
      <w:lang w:eastAsia="en-US"/>
    </w:rPr>
  </w:style>
  <w:style w:type="paragraph" w:styleId="DJRheader" w:customStyle="true">
    <w:name w:val="DJR header"/>
    <w:basedOn w:val="DJRfooter"/>
    <w:uiPriority w:val="11"/>
    <w:rsid w:val="00895FCB"/>
    <w:pPr>
      <w:ind w:left="227"/>
    </w:pPr>
    <w:rPr>
      <w:color w:val="FFFFFF" w:themeColor="background1"/>
    </w:rPr>
  </w:style>
  <w:style w:type="paragraph" w:styleId="DJRbulletafternumbers2" w:customStyle="true">
    <w:name w:val="DJR bullet after numbers 2"/>
    <w:basedOn w:val="DJCSbody"/>
    <w:rsid w:val="00543B7C"/>
    <w:pPr>
      <w:numPr>
        <w:ilvl w:val="3"/>
        <w:numId w:val="2"/>
      </w:numPr>
    </w:pPr>
  </w:style>
  <w:style w:type="numbering" w:styleId="ZZNumberslowerroman" w:customStyle="true">
    <w:name w:val="ZZ Numbers lower roman"/>
    <w:basedOn w:val="ZZQuotebullets"/>
    <w:rsid w:val="00721CFB"/>
    <w:pPr>
      <w:numPr>
        <w:numId w:val="13"/>
      </w:numPr>
    </w:pPr>
  </w:style>
  <w:style w:type="numbering" w:styleId="ZZNumbersloweralpha" w:customStyle="true">
    <w:name w:val="ZZ Numbers lower alpha"/>
    <w:basedOn w:val="NoList"/>
    <w:rsid w:val="00721CFB"/>
    <w:pPr>
      <w:numPr>
        <w:numId w:val="20"/>
      </w:numPr>
    </w:pPr>
  </w:style>
  <w:style w:type="paragraph" w:styleId="DJRquotebullet1" w:customStyle="true">
    <w:name w:val="DJR quote bullet 1"/>
    <w:basedOn w:val="DJRquote"/>
    <w:rsid w:val="00FD72DA"/>
    <w:pPr>
      <w:numPr>
        <w:numId w:val="11"/>
      </w:numPr>
      <w:ind w:left="681" w:hanging="284"/>
    </w:pPr>
  </w:style>
  <w:style w:type="paragraph" w:styleId="DJRquotebullet2" w:customStyle="true">
    <w:name w:val="DJR quote bullet 2"/>
    <w:basedOn w:val="DJRquote"/>
    <w:rsid w:val="00FD72DA"/>
    <w:pPr>
      <w:numPr>
        <w:ilvl w:val="1"/>
        <w:numId w:val="11"/>
      </w:numPr>
    </w:pPr>
  </w:style>
  <w:style w:type="paragraph" w:styleId="DJRtablecolheadwhite" w:customStyle="true">
    <w:name w:val="DJR table col head white"/>
    <w:basedOn w:val="Normal"/>
    <w:uiPriority w:val="11"/>
    <w:rsid w:val="00335D18"/>
    <w:pPr>
      <w:spacing w:before="80" w:after="60"/>
    </w:pPr>
    <w:rPr>
      <w:rFonts w:ascii="Arial" w:hAnsi="Arial"/>
      <w:b/>
      <w:color w:val="FFFFFF" w:themeColor="background1"/>
      <w:sz w:val="22"/>
      <w:lang w:eastAsia="en-US"/>
    </w:rPr>
  </w:style>
  <w:style w:type="table" w:styleId="DJRtablestyleNavy" w:customStyle="true">
    <w:name w:val="DJR table style Navy"/>
    <w:basedOn w:val="TableNormal"/>
    <w:uiPriority w:val="99"/>
    <w:rsid w:val="00427AE1"/>
    <w:rPr>
      <w:rFonts w:ascii="Arial" w:hAnsi="Arial"/>
    </w:rPr>
    <w:tblPr>
      <w:tblBorders>
        <w:top w:val="single" w:color="16145F" w:themeColor="text2" w:sz="4" w:space="0"/>
        <w:left w:val="single" w:color="16145F" w:themeColor="text2" w:sz="4" w:space="0"/>
        <w:bottom w:val="single" w:color="16145F" w:themeColor="text2" w:sz="4" w:space="0"/>
        <w:right w:val="single" w:color="16145F" w:themeColor="text2" w:sz="4" w:space="0"/>
        <w:insideH w:val="single" w:color="16145F" w:themeColor="text2" w:sz="4" w:space="0"/>
        <w:insideV w:val="single" w:color="16145F" w:themeColor="text2" w:sz="4" w:space="0"/>
      </w:tblBorders>
    </w:tblPr>
    <w:tcPr>
      <w:shd w:val="clear" w:color="auto" w:fill="auto"/>
    </w:tcPr>
    <w:tblStylePr w:type="firstRow">
      <w:tblPr/>
      <w:tcPr>
        <w:tcBorders>
          <w:insideV w:val="single" w:color="FFFFFF" w:themeColor="background1" w:sz="4" w:space="0"/>
        </w:tcBorders>
        <w:shd w:val="clear" w:color="auto" w:fill="16145F" w:themeFill="text2"/>
      </w:tcPr>
    </w:tblStylePr>
  </w:style>
  <w:style w:type="character" w:styleId="Heading6Char" w:customStyle="true">
    <w:name w:val="Heading 6 Char"/>
    <w:basedOn w:val="DefaultParagraphFont"/>
    <w:link w:val="Heading6"/>
    <w:uiPriority w:val="9"/>
    <w:semiHidden/>
    <w:rsid w:val="00FE5E3D"/>
    <w:rPr>
      <w:rFonts w:asciiTheme="majorHAnsi" w:hAnsiTheme="majorHAnsi" w:eastAsiaTheme="majorEastAsia" w:cstheme="majorBidi"/>
      <w:color w:val="003E61" w:themeColor="accent1" w:themeShade="7F"/>
      <w:lang w:eastAsia="en-US"/>
    </w:rPr>
  </w:style>
  <w:style w:type="character" w:styleId="Heading7Char" w:customStyle="true">
    <w:name w:val="Heading 7 Char"/>
    <w:basedOn w:val="DefaultParagraphFont"/>
    <w:link w:val="Heading7"/>
    <w:uiPriority w:val="9"/>
    <w:semiHidden/>
    <w:rsid w:val="00FE5E3D"/>
    <w:rPr>
      <w:rFonts w:asciiTheme="majorHAnsi" w:hAnsiTheme="majorHAnsi" w:eastAsiaTheme="majorEastAsia" w:cstheme="majorBidi"/>
      <w:i/>
      <w:iCs/>
      <w:color w:val="003E61" w:themeColor="accent1" w:themeShade="7F"/>
      <w:lang w:eastAsia="en-US"/>
    </w:rPr>
  </w:style>
  <w:style w:type="character" w:styleId="Heading8Char" w:customStyle="true">
    <w:name w:val="Heading 8 Char"/>
    <w:basedOn w:val="DefaultParagraphFont"/>
    <w:link w:val="Heading8"/>
    <w:uiPriority w:val="9"/>
    <w:semiHidden/>
    <w:rsid w:val="00FE5E3D"/>
    <w:rPr>
      <w:rFonts w:asciiTheme="majorHAnsi" w:hAnsiTheme="majorHAnsi" w:eastAsiaTheme="majorEastAsia" w:cstheme="majorBidi"/>
      <w:color w:val="272727" w:themeColor="text1" w:themeTint="D8"/>
      <w:sz w:val="21"/>
      <w:szCs w:val="21"/>
      <w:lang w:eastAsia="en-US"/>
    </w:rPr>
  </w:style>
  <w:style w:type="character" w:styleId="Heading9Char" w:customStyle="true">
    <w:name w:val="Heading 9 Char"/>
    <w:basedOn w:val="DefaultParagraphFont"/>
    <w:link w:val="Heading9"/>
    <w:uiPriority w:val="9"/>
    <w:semiHidden/>
    <w:rsid w:val="00FE5E3D"/>
    <w:rPr>
      <w:rFonts w:asciiTheme="majorHAnsi" w:hAnsiTheme="majorHAnsi" w:eastAsiaTheme="majorEastAsia"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FE5E3D"/>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FE5E3D"/>
    <w:rPr>
      <w:rFonts w:ascii="Arial" w:hAnsi="Arial"/>
      <w:lang w:eastAsia="en-US"/>
    </w:rPr>
  </w:style>
  <w:style w:type="paragraph" w:styleId="Quote">
    <w:name w:val="Quote"/>
    <w:basedOn w:val="Normal"/>
    <w:next w:val="Normal"/>
    <w:link w:val="QuoteChar"/>
    <w:uiPriority w:val="73"/>
    <w:semiHidden/>
    <w:rsid w:val="00FE5E3D"/>
    <w:pPr>
      <w:spacing w:before="200" w:after="160"/>
      <w:ind w:left="864" w:right="864"/>
      <w:jc w:val="center"/>
    </w:pPr>
    <w:rPr>
      <w:rFonts w:ascii="Arial" w:hAnsi="Arial"/>
      <w:i/>
      <w:iCs/>
      <w:color w:val="404040" w:themeColor="text1" w:themeTint="BF"/>
      <w:lang w:eastAsia="en-US"/>
    </w:rPr>
  </w:style>
  <w:style w:type="character" w:styleId="QuoteChar" w:customStyle="true">
    <w:name w:val="Quote Char"/>
    <w:basedOn w:val="DefaultParagraphFont"/>
    <w:link w:val="Quote"/>
    <w:uiPriority w:val="73"/>
    <w:semiHidden/>
    <w:rsid w:val="00CA72B0"/>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FE5E3D"/>
    <w:pPr>
      <w:pBdr>
        <w:top w:val="single" w:color="007DC3" w:themeColor="accent1" w:sz="4" w:space="10"/>
        <w:bottom w:val="single" w:color="007DC3" w:themeColor="accent1" w:sz="4" w:space="10"/>
      </w:pBdr>
      <w:spacing w:before="360" w:after="360"/>
      <w:ind w:left="864" w:right="864"/>
      <w:jc w:val="center"/>
    </w:pPr>
    <w:rPr>
      <w:rFonts w:ascii="Arial" w:hAnsi="Arial" w:eastAsiaTheme="majorEastAsia" w:cstheme="majorBidi"/>
      <w:i/>
      <w:iCs/>
      <w:color w:val="007DC3" w:themeColor="accent1"/>
      <w:lang w:eastAsia="en-US"/>
    </w:rPr>
  </w:style>
  <w:style w:type="character" w:styleId="IntenseQuoteChar" w:customStyle="true">
    <w:name w:val="Intense Quote Char"/>
    <w:basedOn w:val="DefaultParagraphFont"/>
    <w:link w:val="IntenseQuote"/>
    <w:uiPriority w:val="60"/>
    <w:semiHidden/>
    <w:rsid w:val="00CA72B0"/>
    <w:rPr>
      <w:rFonts w:ascii="Arial" w:hAnsi="Arial" w:eastAsiaTheme="majorEastAsia" w:cstheme="majorBidi"/>
      <w:i/>
      <w:iCs/>
      <w:color w:val="007DC3" w:themeColor="accent1"/>
      <w:lang w:eastAsia="en-US"/>
    </w:rPr>
  </w:style>
  <w:style w:type="character" w:styleId="IntenseEmphasis">
    <w:name w:val="Intense Emphasis"/>
    <w:basedOn w:val="DefaultParagraphFont"/>
    <w:uiPriority w:val="66"/>
    <w:semiHidden/>
    <w:rsid w:val="00FE5E3D"/>
    <w:rPr>
      <w:i/>
      <w:iCs/>
      <w:color w:val="007DC3" w:themeColor="accent1"/>
    </w:rPr>
  </w:style>
  <w:style w:type="character" w:styleId="IntenseReference">
    <w:name w:val="Intense Reference"/>
    <w:basedOn w:val="DefaultParagraphFont"/>
    <w:uiPriority w:val="68"/>
    <w:semiHidden/>
    <w:qFormat/>
    <w:rsid w:val="00FE5E3D"/>
    <w:rPr>
      <w:b/>
      <w:bCs/>
      <w:smallCaps/>
      <w:color w:val="007DC3" w:themeColor="accent1"/>
      <w:spacing w:val="5"/>
    </w:rPr>
  </w:style>
  <w:style w:type="character" w:styleId="BookTitle">
    <w:name w:val="Book Title"/>
    <w:basedOn w:val="DefaultParagraphFont"/>
    <w:uiPriority w:val="69"/>
    <w:semiHidden/>
    <w:qFormat/>
    <w:rsid w:val="00FE5E3D"/>
    <w:rPr>
      <w:b/>
      <w:bCs/>
      <w:i/>
      <w:iCs/>
      <w:spacing w:val="5"/>
    </w:rPr>
  </w:style>
  <w:style w:type="paragraph" w:styleId="TOCHeading">
    <w:name w:val="TOC Heading"/>
    <w:basedOn w:val="Heading1"/>
    <w:next w:val="Normal"/>
    <w:uiPriority w:val="71"/>
    <w:semiHidden/>
    <w:unhideWhenUsed/>
    <w:qFormat/>
    <w:rsid w:val="00FE5E3D"/>
    <w:pPr>
      <w:spacing w:before="240" w:after="0" w:line="240" w:lineRule="auto"/>
      <w:outlineLvl w:val="9"/>
    </w:pPr>
    <w:rPr>
      <w:rFonts w:asciiTheme="majorHAnsi" w:hAnsiTheme="majorHAnsi" w:eastAsiaTheme="majorEastAsia" w:cstheme="majorBidi"/>
      <w:b w:val="false"/>
      <w:bCs w:val="false"/>
      <w:color w:val="005D92" w:themeColor="accent1" w:themeShade="BF"/>
      <w:kern w:val="0"/>
      <w:sz w:val="32"/>
      <w:szCs w:val="32"/>
    </w:rPr>
  </w:style>
  <w:style w:type="paragraph" w:styleId="BalloonText">
    <w:name w:val="Balloon Text"/>
    <w:basedOn w:val="Normal"/>
    <w:link w:val="BalloonTextChar"/>
    <w:uiPriority w:val="99"/>
    <w:semiHidden/>
    <w:unhideWhenUsed/>
    <w:rsid w:val="00766DA8"/>
    <w:rPr>
      <w:rFonts w:ascii="Tahoma" w:hAnsi="Tahoma" w:cs="Tahoma"/>
      <w:sz w:val="16"/>
      <w:szCs w:val="16"/>
    </w:rPr>
  </w:style>
  <w:style w:type="character" w:styleId="BalloonTextChar" w:customStyle="true">
    <w:name w:val="Balloon Text Char"/>
    <w:basedOn w:val="DefaultParagraphFont"/>
    <w:link w:val="BalloonText"/>
    <w:uiPriority w:val="99"/>
    <w:semiHidden/>
    <w:rsid w:val="00766DA8"/>
    <w:rPr>
      <w:rFonts w:ascii="Tahoma" w:hAnsi="Tahoma" w:cs="Tahoma"/>
      <w:sz w:val="16"/>
      <w:szCs w:val="16"/>
    </w:rPr>
  </w:style>
  <w:style w:type="paragraph" w:styleId="Header">
    <w:name w:val="header"/>
    <w:basedOn w:val="Normal"/>
    <w:link w:val="HeaderChar"/>
    <w:uiPriority w:val="99"/>
    <w:unhideWhenUsed/>
    <w:rsid w:val="003239C1"/>
    <w:pPr>
      <w:tabs>
        <w:tab w:val="center" w:pos="4513"/>
        <w:tab w:val="right" w:pos="9026"/>
      </w:tabs>
    </w:pPr>
  </w:style>
  <w:style w:type="character" w:styleId="HeaderChar" w:customStyle="true">
    <w:name w:val="Header Char"/>
    <w:basedOn w:val="DefaultParagraphFont"/>
    <w:link w:val="Header"/>
    <w:uiPriority w:val="99"/>
    <w:rsid w:val="003239C1"/>
  </w:style>
  <w:style w:type="paragraph" w:styleId="Footer">
    <w:name w:val="footer"/>
    <w:basedOn w:val="Normal"/>
    <w:link w:val="FooterChar"/>
    <w:uiPriority w:val="99"/>
    <w:unhideWhenUsed/>
    <w:rsid w:val="003239C1"/>
    <w:pPr>
      <w:tabs>
        <w:tab w:val="center" w:pos="4513"/>
        <w:tab w:val="right" w:pos="9026"/>
      </w:tabs>
    </w:pPr>
  </w:style>
  <w:style w:type="character" w:styleId="FooterChar" w:customStyle="true">
    <w:name w:val="Footer Char"/>
    <w:basedOn w:val="DefaultParagraphFont"/>
    <w:link w:val="Footer"/>
    <w:uiPriority w:val="99"/>
    <w:rsid w:val="003239C1"/>
  </w:style>
  <w:style w:type="paragraph" w:styleId="NormalWeb">
    <w:name w:val="Normal (Web)"/>
    <w:basedOn w:val="Normal"/>
    <w:uiPriority w:val="99"/>
    <w:semiHidden/>
    <w:unhideWhenUsed/>
    <w:rsid w:val="004E5C23"/>
    <w:pPr>
      <w:spacing w:before="100" w:beforeAutospacing="true" w:after="100" w:afterAutospacing="true"/>
    </w:pPr>
  </w:style>
  <w:style w:type="character" w:styleId="UnresolvedMention">
    <w:name w:val="Unresolved Mention"/>
    <w:basedOn w:val="DefaultParagraphFont"/>
    <w:uiPriority w:val="99"/>
    <w:semiHidden/>
    <w:unhideWhenUsed/>
    <w:rsid w:val="00FD16D1"/>
    <w:rPr>
      <w:color w:val="605E5C"/>
      <w:shd w:val="clear" w:color="auto" w:fill="E1DFDD"/>
    </w:rPr>
  </w:style>
  <w:style w:type="paragraph" w:styleId="Boldheaderstyle" w:customStyle="true">
    <w:name w:val="Bold header style"/>
    <w:basedOn w:val="Normal"/>
    <w:link w:val="BoldheaderstyleChar"/>
    <w:qFormat/>
    <w:rsid w:val="005E1C7A"/>
    <w:pPr>
      <w:spacing w:after="360" w:line="250" w:lineRule="atLeast"/>
    </w:pPr>
    <w:rPr>
      <w:rFonts w:eastAsia="Times" w:asciiTheme="majorHAnsi" w:hAnsiTheme="majorHAnsi" w:cstheme="majorHAnsi"/>
      <w:b/>
      <w:bCs/>
      <w:sz w:val="36"/>
      <w:szCs w:val="36"/>
      <w:lang w:eastAsia="en-US"/>
    </w:rPr>
  </w:style>
  <w:style w:type="character" w:styleId="BoldheaderstyleChar" w:customStyle="true">
    <w:name w:val="Bold header style Char"/>
    <w:basedOn w:val="DefaultParagraphFont"/>
    <w:link w:val="Boldheaderstyle"/>
    <w:rsid w:val="005E1C7A"/>
    <w:rPr>
      <w:rFonts w:eastAsia="Times" w:asciiTheme="majorHAnsi" w:hAnsiTheme="majorHAnsi" w:cstheme="majorHAnsi"/>
      <w:b/>
      <w:bCs/>
      <w:sz w:val="36"/>
      <w:szCs w:val="36"/>
      <w:lang w:eastAsia="en-US"/>
    </w:r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divs>
    <w:div w:id="44525606">
      <w:bodyDiv w:val="true"/>
      <w:marLeft w:val="0"/>
      <w:marRight w:val="0"/>
      <w:marTop w:val="0"/>
      <w:marBottom w:val="0"/>
      <w:divBdr>
        <w:top w:val="none" w:color="auto" w:sz="0" w:space="0"/>
        <w:left w:val="none" w:color="auto" w:sz="0" w:space="0"/>
        <w:bottom w:val="none" w:color="auto" w:sz="0" w:space="0"/>
        <w:right w:val="none" w:color="auto" w:sz="0" w:space="0"/>
      </w:divBdr>
    </w:div>
    <w:div w:id="412237985">
      <w:bodyDiv w:val="true"/>
      <w:marLeft w:val="0"/>
      <w:marRight w:val="0"/>
      <w:marTop w:val="0"/>
      <w:marBottom w:val="0"/>
      <w:divBdr>
        <w:top w:val="none" w:color="auto" w:sz="0" w:space="0"/>
        <w:left w:val="none" w:color="auto" w:sz="0" w:space="0"/>
        <w:bottom w:val="none" w:color="auto" w:sz="0" w:space="0"/>
        <w:right w:val="none" w:color="auto" w:sz="0" w:space="0"/>
      </w:divBdr>
    </w:div>
    <w:div w:id="412316144">
      <w:bodyDiv w:val="true"/>
      <w:marLeft w:val="0"/>
      <w:marRight w:val="0"/>
      <w:marTop w:val="0"/>
      <w:marBottom w:val="0"/>
      <w:divBdr>
        <w:top w:val="none" w:color="auto" w:sz="0" w:space="0"/>
        <w:left w:val="none" w:color="auto" w:sz="0" w:space="0"/>
        <w:bottom w:val="none" w:color="auto" w:sz="0" w:space="0"/>
        <w:right w:val="none" w:color="auto" w:sz="0" w:space="0"/>
      </w:divBdr>
    </w:div>
    <w:div w:id="485559836">
      <w:bodyDiv w:val="true"/>
      <w:marLeft w:val="0"/>
      <w:marRight w:val="0"/>
      <w:marTop w:val="0"/>
      <w:marBottom w:val="0"/>
      <w:divBdr>
        <w:top w:val="none" w:color="auto" w:sz="0" w:space="0"/>
        <w:left w:val="none" w:color="auto" w:sz="0" w:space="0"/>
        <w:bottom w:val="none" w:color="auto" w:sz="0" w:space="0"/>
        <w:right w:val="none" w:color="auto" w:sz="0" w:space="0"/>
      </w:divBdr>
    </w:div>
    <w:div w:id="491484244">
      <w:bodyDiv w:val="true"/>
      <w:marLeft w:val="0"/>
      <w:marRight w:val="0"/>
      <w:marTop w:val="0"/>
      <w:marBottom w:val="0"/>
      <w:divBdr>
        <w:top w:val="none" w:color="auto" w:sz="0" w:space="0"/>
        <w:left w:val="none" w:color="auto" w:sz="0" w:space="0"/>
        <w:bottom w:val="none" w:color="auto" w:sz="0" w:space="0"/>
        <w:right w:val="none" w:color="auto" w:sz="0" w:space="0"/>
      </w:divBdr>
    </w:div>
    <w:div w:id="773091327">
      <w:bodyDiv w:val="true"/>
      <w:marLeft w:val="0"/>
      <w:marRight w:val="0"/>
      <w:marTop w:val="0"/>
      <w:marBottom w:val="0"/>
      <w:divBdr>
        <w:top w:val="none" w:color="auto" w:sz="0" w:space="0"/>
        <w:left w:val="none" w:color="auto" w:sz="0" w:space="0"/>
        <w:bottom w:val="none" w:color="auto" w:sz="0" w:space="0"/>
        <w:right w:val="none" w:color="auto" w:sz="0" w:space="0"/>
      </w:divBdr>
    </w:div>
    <w:div w:id="873467878">
      <w:bodyDiv w:val="true"/>
      <w:marLeft w:val="0"/>
      <w:marRight w:val="0"/>
      <w:marTop w:val="0"/>
      <w:marBottom w:val="0"/>
      <w:divBdr>
        <w:top w:val="none" w:color="auto" w:sz="0" w:space="0"/>
        <w:left w:val="none" w:color="auto" w:sz="0" w:space="0"/>
        <w:bottom w:val="none" w:color="auto" w:sz="0" w:space="0"/>
        <w:right w:val="none" w:color="auto" w:sz="0" w:space="0"/>
      </w:divBdr>
    </w:div>
    <w:div w:id="1100636110">
      <w:bodyDiv w:val="true"/>
      <w:marLeft w:val="0"/>
      <w:marRight w:val="0"/>
      <w:marTop w:val="0"/>
      <w:marBottom w:val="0"/>
      <w:divBdr>
        <w:top w:val="none" w:color="auto" w:sz="0" w:space="0"/>
        <w:left w:val="none" w:color="auto" w:sz="0" w:space="0"/>
        <w:bottom w:val="none" w:color="auto" w:sz="0" w:space="0"/>
        <w:right w:val="none" w:color="auto" w:sz="0" w:space="0"/>
      </w:divBdr>
    </w:div>
    <w:div w:id="1158839498">
      <w:bodyDiv w:val="true"/>
      <w:marLeft w:val="0"/>
      <w:marRight w:val="0"/>
      <w:marTop w:val="0"/>
      <w:marBottom w:val="0"/>
      <w:divBdr>
        <w:top w:val="none" w:color="auto" w:sz="0" w:space="0"/>
        <w:left w:val="none" w:color="auto" w:sz="0" w:space="0"/>
        <w:bottom w:val="none" w:color="auto" w:sz="0" w:space="0"/>
        <w:right w:val="none" w:color="auto" w:sz="0" w:space="0"/>
      </w:divBdr>
    </w:div>
    <w:div w:id="1176076143">
      <w:bodyDiv w:val="true"/>
      <w:marLeft w:val="0"/>
      <w:marRight w:val="0"/>
      <w:marTop w:val="0"/>
      <w:marBottom w:val="0"/>
      <w:divBdr>
        <w:top w:val="none" w:color="auto" w:sz="0" w:space="0"/>
        <w:left w:val="none" w:color="auto" w:sz="0" w:space="0"/>
        <w:bottom w:val="none" w:color="auto" w:sz="0" w:space="0"/>
        <w:right w:val="none" w:color="auto" w:sz="0" w:space="0"/>
      </w:divBdr>
    </w:div>
    <w:div w:id="1291211014">
      <w:bodyDiv w:val="true"/>
      <w:marLeft w:val="0"/>
      <w:marRight w:val="0"/>
      <w:marTop w:val="0"/>
      <w:marBottom w:val="0"/>
      <w:divBdr>
        <w:top w:val="none" w:color="auto" w:sz="0" w:space="0"/>
        <w:left w:val="none" w:color="auto" w:sz="0" w:space="0"/>
        <w:bottom w:val="none" w:color="auto" w:sz="0" w:space="0"/>
        <w:right w:val="none" w:color="auto" w:sz="0" w:space="0"/>
      </w:divBdr>
    </w:div>
    <w:div w:id="1409155498">
      <w:bodyDiv w:val="true"/>
      <w:marLeft w:val="0"/>
      <w:marRight w:val="0"/>
      <w:marTop w:val="0"/>
      <w:marBottom w:val="0"/>
      <w:divBdr>
        <w:top w:val="none" w:color="auto" w:sz="0" w:space="0"/>
        <w:left w:val="none" w:color="auto" w:sz="0" w:space="0"/>
        <w:bottom w:val="none" w:color="auto" w:sz="0" w:space="0"/>
        <w:right w:val="none" w:color="auto" w:sz="0" w:space="0"/>
      </w:divBdr>
    </w:div>
    <w:div w:id="1419406982">
      <w:bodyDiv w:val="true"/>
      <w:marLeft w:val="0"/>
      <w:marRight w:val="0"/>
      <w:marTop w:val="0"/>
      <w:marBottom w:val="0"/>
      <w:divBdr>
        <w:top w:val="none" w:color="auto" w:sz="0" w:space="0"/>
        <w:left w:val="none" w:color="auto" w:sz="0" w:space="0"/>
        <w:bottom w:val="none" w:color="auto" w:sz="0" w:space="0"/>
        <w:right w:val="none" w:color="auto" w:sz="0" w:space="0"/>
      </w:divBdr>
    </w:div>
    <w:div w:id="1748379978">
      <w:bodyDiv w:val="true"/>
      <w:marLeft w:val="0"/>
      <w:marRight w:val="0"/>
      <w:marTop w:val="0"/>
      <w:marBottom w:val="0"/>
      <w:divBdr>
        <w:top w:val="none" w:color="auto" w:sz="0" w:space="0"/>
        <w:left w:val="none" w:color="auto" w:sz="0" w:space="0"/>
        <w:bottom w:val="none" w:color="auto" w:sz="0" w:space="0"/>
        <w:right w:val="none" w:color="auto" w:sz="0" w:space="0"/>
      </w:divBdr>
    </w:div>
    <w:div w:id="1783574729">
      <w:bodyDiv w:val="true"/>
      <w:marLeft w:val="0"/>
      <w:marRight w:val="0"/>
      <w:marTop w:val="0"/>
      <w:marBottom w:val="0"/>
      <w:divBdr>
        <w:top w:val="none" w:color="auto" w:sz="0" w:space="0"/>
        <w:left w:val="none" w:color="auto" w:sz="0" w:space="0"/>
        <w:bottom w:val="none" w:color="auto" w:sz="0" w:space="0"/>
        <w:right w:val="none" w:color="auto" w:sz="0" w:space="0"/>
      </w:divBdr>
    </w:div>
    <w:div w:id="1939751816">
      <w:bodyDiv w:val="true"/>
      <w:marLeft w:val="0"/>
      <w:marRight w:val="0"/>
      <w:marTop w:val="0"/>
      <w:marBottom w:val="0"/>
      <w:divBdr>
        <w:top w:val="none" w:color="auto" w:sz="0" w:space="0"/>
        <w:left w:val="none" w:color="auto" w:sz="0" w:space="0"/>
        <w:bottom w:val="none" w:color="auto" w:sz="0" w:space="0"/>
        <w:right w:val="none" w:color="auto" w:sz="0" w:space="0"/>
      </w:divBdr>
    </w:div>
    <w:div w:id="203930736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vic.gov.au/your-rights/native-title/register-of-land-use-activity-agreement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Relationships xmlns="http://schemas.openxmlformats.org/package/2006/relationships">
   <Relationship Target="media/image2.jpg" Type="http://schemas.openxmlformats.org/officeDocument/2006/relationships/image" Id="rId1"/>
</Relationships>

</file>

<file path=word/_rels/footer2.xml.rels><?xml version="1.0" encoding="UTF-8"?>
<Relationships xmlns="http://schemas.openxmlformats.org/package/2006/relationships">
   <Relationship Target="media/image3.png" Type="http://schemas.openxmlformats.org/officeDocument/2006/relationships/image" Id="rId1"/>
</Relationships>

</file>

<file path=word/_rels/header1.xml.rels><?xml version="1.0" encoding="UTF-8"?>
<Relationships xmlns="http://schemas.openxmlformats.org/package/2006/relationships">
   <Relationship Target="media/image1.png" Type="http://schemas.openxmlformats.org/officeDocument/2006/relationships/image" Id="rId1"/>
</Relationships>

</file>

<file path=word/_rels/header2.xml.rels><?xml version="1.0" encoding="UTF-8"?>
<Relationships xmlns="http://schemas.openxmlformats.org/package/2006/relationships">
   <Relationship Target="media/image4.png" Type="http://schemas.openxmlformats.org/officeDocument/2006/relationships/image" Id="rId1"/>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737941466D6D4A8981543929A5D53E" ma:contentTypeVersion="17" ma:contentTypeDescription="Create a new document." ma:contentTypeScope="" ma:versionID="419fd85c991694aee75664ab9cd7c65f">
  <xsd:schema xmlns:xsd="http://www.w3.org/2001/XMLSchema" xmlns:xs="http://www.w3.org/2001/XMLSchema" xmlns:p="http://schemas.microsoft.com/office/2006/metadata/properties" xmlns:ns2="1b44707b-3eff-432d-83d6-5dabd922a2f0" xmlns:ns3="91ae7081-25b9-4f07-932d-118a8f306d12" targetNamespace="http://schemas.microsoft.com/office/2006/metadata/properties" ma:root="true" ma:fieldsID="c83be57bf6d4c0d360e144659e124d7d" ns2:_="" ns3:_="">
    <xsd:import namespace="1b44707b-3eff-432d-83d6-5dabd922a2f0"/>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707b-3eff-432d-83d6-5dabd922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 ma:description="Additional information to assist colleagu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2B2E2-9F26-45C8-A607-3AC0FD22CE4C}">
  <ds:schemaRefs>
    <ds:schemaRef ds:uri="http://schemas.openxmlformats.org/officeDocument/2006/bibliography"/>
  </ds:schemaRefs>
</ds:datastoreItem>
</file>

<file path=customXml/itemProps2.xml><?xml version="1.0" encoding="utf-8"?>
<ds:datastoreItem xmlns:ds="http://schemas.openxmlformats.org/officeDocument/2006/customXml" ds:itemID="{D8BE1F17-A46B-4325-A96B-A8102330ADCF}"/>
</file>

<file path=customXml/itemProps3.xml><?xml version="1.0" encoding="utf-8"?>
<ds:datastoreItem xmlns:ds="http://schemas.openxmlformats.org/officeDocument/2006/customXml" ds:itemID="{5B1E65B7-8401-4831-B397-E14F316CE318}"/>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2</properties:Pages>
  <properties:Words>510</properties:Words>
  <properties:Characters>2725</properties:Characters>
  <properties:Lines>68</properties:Lines>
  <properties:Paragraphs>39</properties:Paragraphs>
  <properties:TotalTime>0</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3196</properties:CharactersWithSpaces>
  <properties:SharedDoc>false</properties:SharedDoc>
  <properties:HyperlinkBase/>
  <properties:HLinks>
    <vt:vector baseType="variant" size="48">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2020-08-14T06:32:00Z</dcterms:created>
  <dc:creator/>
  <cp:lastModifiedBy/>
  <dcterms:modified xmlns:xsi="http://www.w3.org/2001/XMLSchema-instance" xsi:type="dcterms:W3CDTF">2020-08-14T06:32:00Z</dcterms:modified>
  <cp:revision>1</cp:revision>
  <dc:subject/>
</cp:coreProperties>
</file>