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7F4013" w:rsidR="00A412C3" w:rsidP="007F4013" w:rsidRDefault="00A412C3" w14:paraId="4CB0A8AD" w14:textId="77777777">
      <w:pPr>
        <w:pStyle w:val="DJCStablecaption"/>
        <w:sectPr w:rsidRPr="007F4013" w:rsidR="00A412C3" w:rsidSect="009A6D8C">
          <w:headerReference r:id="rId8" w:type="default"/>
          <w:footerReference r:id="rId9" w:type="default"/>
          <w:footerReference r:id="rId10" w:type="first"/>
          <w:type w:val="continuous"/>
          <w:pgSz w:w="11906" w:h="16838" w:code="9"/>
          <w:pgMar w:top="284" w:right="851" w:bottom="1418" w:left="851" w:header="567" w:footer="680" w:gutter="0"/>
          <w:cols w:space="340"/>
          <w:docGrid w:linePitch="360"/>
        </w:sectPr>
      </w:pPr>
    </w:p>
    <w:tbl>
      <w:tblPr>
        <w:tblW w:w="0" w:type="auto"/>
        <w:tblLook w:firstRow="1" w:lastRow="0" w:firstColumn="1" w:lastColumn="0" w:noHBand="0" w:noVBand="1" w:val="04A0"/>
      </w:tblPr>
      <w:tblGrid>
        <w:gridCol w:w="7196"/>
      </w:tblGrid>
      <w:tr w:rsidR="00AD784C" w:rsidTr="00160510" w14:paraId="34FE005E" w14:textId="77777777">
        <w:trPr>
          <w:trHeight w:val="1120"/>
        </w:trPr>
        <w:tc>
          <w:tcPr>
            <w:tcW w:w="7196" w:type="dxa"/>
            <w:shd w:val="clear" w:color="auto" w:fill="auto"/>
            <w:tcMar>
              <w:left w:w="0" w:type="dxa"/>
            </w:tcMar>
            <w:vAlign w:val="bottom"/>
          </w:tcPr>
          <w:p w:rsidRPr="00161AA0" w:rsidR="00AD784C" w:rsidP="009D0081" w:rsidRDefault="004E5C23" w14:paraId="3043D2E2" w14:textId="5EF15F2D">
            <w:pPr>
              <w:pStyle w:val="DJRmainheading"/>
            </w:pPr>
            <w:r>
              <w:t>1. What is the Taungurung settlement agreement?</w:t>
            </w:r>
          </w:p>
        </w:tc>
      </w:tr>
      <w:tr w:rsidR="00AD784C" w:rsidTr="00160510" w14:paraId="14BB5065" w14:textId="77777777">
        <w:trPr>
          <w:trHeight w:val="1022" w:hRule="exact"/>
        </w:trPr>
        <w:tc>
          <w:tcPr>
            <w:tcW w:w="7196" w:type="dxa"/>
            <w:shd w:val="clear" w:color="auto" w:fill="auto"/>
            <w:tcMar>
              <w:top w:w="170" w:type="dxa"/>
              <w:left w:w="0" w:type="dxa"/>
              <w:bottom w:w="510" w:type="dxa"/>
            </w:tcMar>
          </w:tcPr>
          <w:p w:rsidRPr="00AD784C" w:rsidR="00357B4E" w:rsidP="009D0081" w:rsidRDefault="00357B4E" w14:paraId="0F60EEF1" w14:textId="64070BD2">
            <w:pPr>
              <w:pStyle w:val="DJRmainsubheading"/>
              <w:rPr>
                <w:szCs w:val="28"/>
              </w:rPr>
            </w:pPr>
          </w:p>
        </w:tc>
      </w:tr>
    </w:tbl>
    <w:p w:rsidR="00A412C3" w:rsidP="00160510" w:rsidRDefault="00A412C3" w14:paraId="7107F90C" w14:textId="77777777">
      <w:pPr>
        <w:pStyle w:val="Sectionbreakfirstpage"/>
        <w:sectPr w:rsidR="00A412C3" w:rsidSect="00A412C3">
          <w:type w:val="continuous"/>
          <w:pgSz w:w="11906" w:h="16838" w:code="9"/>
          <w:pgMar w:top="0" w:right="851" w:bottom="1985" w:left="851" w:header="567" w:footer="737" w:gutter="0"/>
          <w:cols w:space="340"/>
          <w:docGrid w:linePitch="360"/>
        </w:sectPr>
      </w:pPr>
    </w:p>
    <w:p w:rsidRPr="007E6A4E" w:rsidR="008B2497" w:rsidP="00C1502D" w:rsidRDefault="00E9115A" w14:paraId="59EA30B4" w14:textId="3006E2C2">
      <w:pPr>
        <w:pStyle w:val="Boldheaderstyle"/>
        <w:rPr>
          <w:sz w:val="32"/>
          <w:szCs w:val="32"/>
        </w:rPr>
      </w:pPr>
      <w:bookmarkStart w:id="0" w:name="_Hlk48216334"/>
      <w:r w:rsidRPr="007E6A4E">
        <w:rPr>
          <w:sz w:val="32"/>
          <w:szCs w:val="32"/>
        </w:rPr>
        <w:t xml:space="preserve">Information about the </w:t>
      </w:r>
      <w:r w:rsidRPr="007E6A4E" w:rsidR="004E5C23">
        <w:rPr>
          <w:sz w:val="32"/>
          <w:szCs w:val="32"/>
        </w:rPr>
        <w:t xml:space="preserve">Taungurung </w:t>
      </w:r>
      <w:r w:rsidRPr="0065198F" w:rsidR="004E5C23">
        <w:rPr>
          <w:i/>
          <w:iCs/>
          <w:sz w:val="32"/>
          <w:szCs w:val="32"/>
        </w:rPr>
        <w:t>Traditional Owner Settlement Act 2010</w:t>
      </w:r>
      <w:r w:rsidRPr="007E6A4E" w:rsidR="004E5C23">
        <w:rPr>
          <w:sz w:val="32"/>
          <w:szCs w:val="32"/>
        </w:rPr>
        <w:t xml:space="preserve"> agreement</w:t>
      </w:r>
    </w:p>
    <w:bookmarkEnd w:id="0"/>
    <w:p w:rsidR="004E5C23" w:rsidP="004E5C23" w:rsidRDefault="004E5C23" w14:paraId="2FD61746" w14:textId="7F26B7A7">
      <w:pPr>
        <w:pStyle w:val="DJCSbody"/>
      </w:pPr>
      <w:r>
        <w:t>The Taungurung settlement agreement formally recognises the Taungurung people as the Traditional Owners of parts of central Victoria (the area shown on the map below).</w:t>
      </w:r>
    </w:p>
    <w:p w:rsidR="004E5C23" w:rsidP="004E5C23" w:rsidRDefault="004E5C23" w14:paraId="52DB97A1" w14:textId="14094079">
      <w:pPr>
        <w:pStyle w:val="DJCSbody"/>
      </w:pPr>
      <w:r>
        <w:t>The agreement area covers 8.5 per cent of Victoria and includes almost 11 per cent of Victoria’s public land.</w:t>
      </w:r>
    </w:p>
    <w:p w:rsidR="008A623E" w:rsidP="004E5C23" w:rsidRDefault="004E5C23" w14:paraId="2D2F7722" w14:textId="5DBA8E20">
      <w:pPr>
        <w:pStyle w:val="DJRfigurecaption"/>
        <w:jc w:val="center"/>
      </w:pPr>
      <w:r>
        <w:t>Map of the Taungurung Recognition and Settlement Agreement Area</w:t>
      </w:r>
    </w:p>
    <w:p w:rsidRPr="00C1502D" w:rsidR="008A623E" w:rsidP="00C1502D" w:rsidRDefault="004E5C23" w14:paraId="10FA0F99" w14:textId="595ADF28">
      <w:pPr>
        <w:pStyle w:val="Boldheaderstyle"/>
        <w:jc w:val="center"/>
      </w:pPr>
      <w:r>
        <w:rPr>
          <w:noProof/>
        </w:rPr>
        <w:drawing>
          <wp:inline distT="0" distB="0" distL="0" distR="0">
            <wp:extent cx="3802380" cy="3794760"/>
            <wp:effectExtent l="0" t="0" r="7620" b="0"/>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3" name="Picture 3"/>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1">
                      <a:extLst>
                        <a:ext uri="{28A0092B-C50C-407E-A947-70E740481C1C}">
                          <a14:useLocalDpi val="false"/>
                        </a:ext>
                      </a:extLst>
                    </a:blip>
                    <a:srcRect/>
                    <a:stretch>
                      <a:fillRect/>
                    </a:stretch>
                  </pic:blipFill>
                  <pic:spPr bwMode="auto">
                    <a:xfrm>
                      <a:off x="0" y="0"/>
                      <a:ext cx="3802380" cy="3794760"/>
                    </a:xfrm>
                    <a:prstGeom prst="rect">
                      <a:avLst/>
                    </a:prstGeom>
                    <a:noFill/>
                    <a:ln>
                      <a:noFill/>
                    </a:ln>
                  </pic:spPr>
                </pic:pic>
              </a:graphicData>
            </a:graphic>
          </wp:inline>
        </w:drawing>
      </w:r>
    </w:p>
    <w:p w:rsidR="004E5C23" w:rsidP="004E5C23" w:rsidRDefault="004E5C23" w14:paraId="64531D8B" w14:textId="4A9E36D0">
      <w:pPr>
        <w:keepNext/>
        <w:autoSpaceDE w:val="false"/>
        <w:autoSpaceDN w:val="false"/>
        <w:adjustRightInd w:val="false"/>
        <w:spacing w:before="240"/>
        <w:rPr>
          <w:rFonts w:ascii="Arial" w:hAnsi="Arial" w:cs="Arial"/>
          <w:sz w:val="22"/>
        </w:rPr>
      </w:pPr>
      <w:r>
        <w:rPr>
          <w:rFonts w:ascii="Arial" w:hAnsi="Arial" w:cs="Arial"/>
          <w:sz w:val="22"/>
        </w:rPr>
        <w:t xml:space="preserve">The agreement has been made under the </w:t>
      </w:r>
      <w:r>
        <w:rPr>
          <w:rFonts w:ascii="Arial" w:hAnsi="Arial" w:cs="Arial"/>
          <w:i/>
          <w:iCs/>
          <w:sz w:val="22"/>
        </w:rPr>
        <w:t xml:space="preserve">Traditional Owner Settlement Act 2010 </w:t>
      </w:r>
      <w:r>
        <w:rPr>
          <w:rFonts w:ascii="Arial" w:hAnsi="Arial" w:cs="Arial"/>
          <w:iCs/>
          <w:sz w:val="22"/>
        </w:rPr>
        <w:t>(TOS Act) and related legislation</w:t>
      </w:r>
      <w:r>
        <w:rPr>
          <w:rFonts w:ascii="Arial" w:hAnsi="Arial" w:cs="Arial"/>
          <w:sz w:val="22"/>
        </w:rPr>
        <w:t xml:space="preserve">. The agreement is the first native title settlement to be made under the TOS Act without the Federal Court’s involvement. It includes an Indigenous Land Use Agreement (ILUA) registered under the </w:t>
      </w:r>
      <w:r>
        <w:rPr>
          <w:rFonts w:ascii="Arial" w:hAnsi="Arial" w:cs="Arial"/>
          <w:i/>
          <w:iCs/>
          <w:sz w:val="22"/>
        </w:rPr>
        <w:t>Native Title Act 1993</w:t>
      </w:r>
      <w:r>
        <w:rPr>
          <w:rFonts w:ascii="Arial" w:hAnsi="Arial" w:cs="Arial"/>
          <w:sz w:val="22"/>
        </w:rPr>
        <w:t xml:space="preserve">.  </w:t>
      </w:r>
    </w:p>
    <w:p w:rsidR="004E5C23" w:rsidRDefault="004E5C23" w14:paraId="32A9B769" w14:textId="77777777">
      <w:pPr>
        <w:rPr>
          <w:rFonts w:ascii="Arial" w:hAnsi="Arial" w:cs="Arial"/>
          <w:sz w:val="22"/>
        </w:rPr>
      </w:pPr>
      <w:r>
        <w:rPr>
          <w:rFonts w:ascii="Arial" w:hAnsi="Arial" w:cs="Arial"/>
          <w:sz w:val="22"/>
        </w:rPr>
        <w:br w:type="page"/>
      </w:r>
    </w:p>
    <w:p w:rsidR="004E5C23" w:rsidP="00E9115A" w:rsidRDefault="004E5C23" w14:paraId="700A0405" w14:textId="77777777">
      <w:pPr>
        <w:pStyle w:val="Heading1"/>
        <w:rPr>
          <w:szCs w:val="24"/>
        </w:rPr>
      </w:pPr>
      <w:r>
        <w:lastRenderedPageBreak/>
        <w:t>What does the agreement include?</w:t>
      </w:r>
    </w:p>
    <w:p w:rsidR="004E5C23" w:rsidP="004E5C23" w:rsidRDefault="004E5C23" w14:paraId="4B491C57" w14:textId="77777777">
      <w:pPr>
        <w:autoSpaceDE w:val="false"/>
        <w:autoSpaceDN w:val="false"/>
        <w:adjustRightInd w:val="false"/>
        <w:spacing w:before="240"/>
        <w:rPr>
          <w:rFonts w:ascii="Arial" w:hAnsi="Arial" w:cs="Arial"/>
          <w:sz w:val="22"/>
        </w:rPr>
      </w:pPr>
      <w:r>
        <w:rPr>
          <w:rFonts w:ascii="Arial" w:hAnsi="Arial" w:cs="Arial"/>
          <w:sz w:val="22"/>
        </w:rPr>
        <w:t>The settlement agreement is composed of:</w:t>
      </w:r>
    </w:p>
    <w:p w:rsidR="004E5C23" w:rsidP="004E5C23" w:rsidRDefault="004E5C23" w14:paraId="4ED11E6E" w14:textId="3CE91507">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a Recognition and Settlement Agreement</w:t>
      </w:r>
    </w:p>
    <w:p w:rsidR="004E5C23" w:rsidP="004E5C23" w:rsidRDefault="004E5C23" w14:paraId="47894038" w14:textId="54D87433">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a Traditional Owner Land Management Agreement</w:t>
      </w:r>
    </w:p>
    <w:p w:rsidR="004E5C23" w:rsidP="004E5C23" w:rsidRDefault="004E5C23" w14:paraId="77719183" w14:textId="0EEEAD62">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a Natural Resource Agreement and Traditional Owner Land Natural Resource Agreement</w:t>
      </w:r>
    </w:p>
    <w:p w:rsidR="004E5C23" w:rsidP="004E5C23" w:rsidRDefault="004E5C23" w14:paraId="5AE84161" w14:textId="09A23C9C">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 xml:space="preserve">a Land Use Activity Agreement, and </w:t>
      </w:r>
    </w:p>
    <w:p w:rsidR="004E5C23" w:rsidP="004E5C23" w:rsidRDefault="004E5C23" w14:paraId="1B210A92" w14:textId="77777777">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an Indigenous Land Use Agreement.</w:t>
      </w:r>
    </w:p>
    <w:p w:rsidR="004E5C23" w:rsidP="00E9115A" w:rsidRDefault="004E5C23" w14:paraId="413A4945" w14:textId="77777777">
      <w:pPr>
        <w:pStyle w:val="Heading1"/>
      </w:pPr>
      <w:r>
        <w:t>What is the financial value of the settlement?</w:t>
      </w:r>
    </w:p>
    <w:p w:rsidR="004E5C23" w:rsidP="004E5C23" w:rsidRDefault="004E5C23" w14:paraId="7419B860" w14:textId="77777777">
      <w:pPr>
        <w:autoSpaceDE w:val="false"/>
        <w:autoSpaceDN w:val="false"/>
        <w:adjustRightInd w:val="false"/>
        <w:spacing w:before="240"/>
        <w:rPr>
          <w:rFonts w:ascii="Arial" w:hAnsi="Arial" w:cs="Arial"/>
          <w:sz w:val="22"/>
        </w:rPr>
      </w:pPr>
      <w:r>
        <w:rPr>
          <w:rFonts w:ascii="Arial" w:hAnsi="Arial" w:cs="Arial"/>
          <w:sz w:val="22"/>
        </w:rPr>
        <w:t>The financial value of the settlement package is approximately $34 million. Of this amount:</w:t>
      </w:r>
    </w:p>
    <w:p w:rsidR="004E5C23" w:rsidP="004E5C23" w:rsidRDefault="004E5C23" w14:paraId="19C332B0" w14:textId="77777777">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 xml:space="preserve">$320,000 was provided to the Taungurung Land and Waters Council Aboriginal Corporation (TLaWCAC) in 2019.  </w:t>
      </w:r>
    </w:p>
    <w:p w:rsidR="004E5C23" w:rsidP="004E5C23" w:rsidRDefault="004E5C23" w14:paraId="707C4E7F" w14:textId="4B3C6535">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$25.</w:t>
      </w:r>
      <w:r w:rsidR="0065198F">
        <w:rPr>
          <w:rFonts w:ascii="Arial" w:hAnsi="Arial" w:cs="Arial"/>
          <w:sz w:val="22"/>
        </w:rPr>
        <w:t>6</w:t>
      </w:r>
      <w:r>
        <w:rPr>
          <w:rFonts w:ascii="Arial" w:hAnsi="Arial" w:cs="Arial"/>
          <w:sz w:val="22"/>
        </w:rPr>
        <w:t xml:space="preserve"> million will be deposited into the Victorian Traditional Owners Trust to be distributed to TLaWCAC over time.</w:t>
      </w:r>
    </w:p>
    <w:p w:rsidR="004E5C23" w:rsidP="004E5C23" w:rsidRDefault="004E5C23" w14:paraId="6BDC3FB1" w14:textId="77777777">
      <w:pPr>
        <w:numPr>
          <w:ilvl w:val="0"/>
          <w:numId w:val="43"/>
        </w:numPr>
        <w:tabs>
          <w:tab w:val="num" w:pos="720"/>
        </w:tabs>
        <w:autoSpaceDE w:val="false"/>
        <w:autoSpaceDN w:val="false"/>
        <w:adjustRightInd w:val="false"/>
        <w:spacing w:before="160"/>
        <w:ind w:left="714" w:hanging="357"/>
        <w:rPr>
          <w:rFonts w:ascii="Arial" w:hAnsi="Arial" w:cs="Arial"/>
          <w:sz w:val="22"/>
        </w:rPr>
      </w:pPr>
      <w:r>
        <w:rPr>
          <w:rFonts w:ascii="Arial" w:hAnsi="Arial" w:cs="Arial"/>
          <w:sz w:val="22"/>
        </w:rPr>
        <w:t>$7.9 million in the settlement’s first four years is committed for joint management planning and operations, including the establishment of a Traditional Owner Land Management Board with TLaWCAC, and the employment of Taungurung people as rangers.</w:t>
      </w:r>
    </w:p>
    <w:p w:rsidR="004E5C23" w:rsidP="004E5C23" w:rsidRDefault="004E5C23" w14:paraId="1AD3CE4E" w14:textId="77777777">
      <w:pPr>
        <w:keepNext/>
        <w:autoSpaceDE w:val="false"/>
        <w:autoSpaceDN w:val="false"/>
        <w:adjustRightInd w:val="false"/>
        <w:spacing w:before="240"/>
        <w:rPr>
          <w:rFonts w:ascii="Arial" w:hAnsi="Arial" w:cs="Arial"/>
          <w:sz w:val="22"/>
        </w:rPr>
      </w:pPr>
    </w:p>
    <w:p w:rsidR="009A6D8C" w:rsidP="005C6C63" w:rsidRDefault="009A6D8C" w14:paraId="6388D288" w14:textId="77777777">
      <w:pPr>
        <w:pStyle w:val="FootnoteText"/>
      </w:pPr>
    </w:p>
    <w:sectPr w:rsidR="009A6D8C" w:rsidSect="009A6D8C">
      <w:headerReference r:id="rId12" w:type="default"/>
      <w:type w:val="continuous"/>
      <w:pgSz w:w="11906" w:h="16838" w:code="9"/>
      <w:pgMar w:top="1871" w:right="851" w:bottom="1418" w:left="851" w:header="1049" w:footer="737" w:gutter="0"/>
      <w:cols w:space="397"/>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E91EEA" w:rsidRDefault="00E91EEA" w14:paraId="70903FC6" w14:textId="77777777">
      <w:r>
        <w:separator/>
      </w:r>
    </w:p>
  </w:endnote>
  <w:endnote w:type="continuationSeparator" w:id="0">
    <w:p w:rsidR="00E91EEA" w:rsidRDefault="00E91EEA" w14:paraId="2D975747" w14:textId="77777777">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VIC-Light">
    <w:altName w:val="Calibri"/>
    <w:panose1 w:val="000004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430516708"/>
      <w:docPartObj>
        <w:docPartGallery w:val="Page Numbers (Bottom of Page)"/>
        <w:docPartUnique/>
      </w:docPartObj>
    </w:sdtPr>
    <w:sdtEndPr/>
    <w:sdtContent>
      <w:sdt>
        <w:sdtPr>
          <w:id w:val="1388456432"/>
          <w:docPartObj>
            <w:docPartGallery w:val="Page Numbers (Top of Page)"/>
            <w:docPartUnique/>
          </w:docPartObj>
        </w:sdtPr>
        <w:sdtEndPr/>
        <w:sdtContent>
          <w:p w:rsidRPr="00A11421" w:rsidR="00F84DAD" w:rsidP="003239C1" w:rsidRDefault="007F4013" w14:paraId="6135053E" w14:textId="60F08F75">
            <w:pPr>
              <w:pStyle w:val="DJRfooter"/>
              <w:tabs>
                <w:tab w:val="clear" w:pos="10206"/>
                <w:tab w:val="left" w:pos="567"/>
                <w:tab w:val="left" w:pos="1418"/>
                <w:tab w:val="left" w:pos="4395"/>
              </w:tabs>
            </w:pPr>
            <w:r>
              <w:rPr>
                <w:noProof/>
                <w:lang w:eastAsia="en-AU"/>
              </w:rPr>
              <w:drawing>
                <wp:anchor distT="0" distB="0" distL="114300" distR="114300" simplePos="false" relativeHeight="251673088" behindDoc="true" locked="false" layoutInCell="true" allowOverlap="true" wp14:anchorId="337E427F" wp14:editId="0DC9C50D">
                  <wp:simplePos x="0" y="0"/>
                  <wp:positionH relativeFrom="margin">
                    <wp:posOffset>5079364</wp:posOffset>
                  </wp:positionH>
                  <wp:positionV relativeFrom="paragraph">
                    <wp:posOffset>-126192</wp:posOffset>
                  </wp:positionV>
                  <wp:extent cx="1392509" cy="378287"/>
                  <wp:effectExtent l="0" t="0" r="0" b="3175"/>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2" name="Picture 2"/>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val="false"/>
                              </a:ext>
                            </a:extLst>
                          </a:blip>
                          <a:stretch>
                            <a:fillRect/>
                          </a:stretch>
                        </pic:blipFill>
                        <pic:spPr>
                          <a:xfrm>
                            <a:off x="0" y="0"/>
                            <a:ext cx="1405855" cy="381912"/>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Pr="00424153" w:rsidR="00424153">
              <w:rPr>
                <w:bCs/>
                <w:sz w:val="24"/>
                <w:szCs w:val="24"/>
              </w:rPr>
              <w:fldChar w:fldCharType="begin"/>
            </w:r>
            <w:r w:rsidRPr="00424153" w:rsidR="00424153">
              <w:rPr>
                <w:bCs/>
              </w:rPr>
              <w:instrText xml:space="preserve"> PAGE </w:instrText>
            </w:r>
            <w:r w:rsidRPr="00424153" w:rsidR="00424153">
              <w:rPr>
                <w:bCs/>
                <w:sz w:val="24"/>
                <w:szCs w:val="24"/>
              </w:rPr>
              <w:fldChar w:fldCharType="separate"/>
            </w:r>
            <w:r>
              <w:rPr>
                <w:bCs/>
                <w:noProof/>
              </w:rPr>
              <w:t>1</w:t>
            </w:r>
            <w:r w:rsidRPr="00424153" w:rsidR="00424153">
              <w:rPr>
                <w:bCs/>
                <w:sz w:val="24"/>
                <w:szCs w:val="24"/>
              </w:rPr>
              <w:fldChar w:fldCharType="end"/>
            </w:r>
            <w:r w:rsidR="00424153">
              <w:t xml:space="preserve"> of </w:t>
            </w:r>
            <w:r w:rsidRPr="00424153" w:rsidR="00424153">
              <w:rPr>
                <w:bCs/>
                <w:sz w:val="24"/>
                <w:szCs w:val="24"/>
              </w:rPr>
              <w:fldChar w:fldCharType="begin"/>
            </w:r>
            <w:r w:rsidRPr="00424153" w:rsidR="00424153">
              <w:rPr>
                <w:bCs/>
              </w:rPr>
              <w:instrText xml:space="preserve"> NUMPAGES  </w:instrText>
            </w:r>
            <w:r w:rsidRPr="00424153" w:rsidR="00424153">
              <w:rPr>
                <w:bCs/>
                <w:sz w:val="24"/>
                <w:szCs w:val="24"/>
              </w:rPr>
              <w:fldChar w:fldCharType="separate"/>
            </w:r>
            <w:r>
              <w:rPr>
                <w:bCs/>
                <w:noProof/>
              </w:rPr>
              <w:t>1</w:t>
            </w:r>
            <w:r w:rsidRPr="00424153" w:rsidR="00424153">
              <w:rPr>
                <w:bCs/>
                <w:sz w:val="24"/>
                <w:szCs w:val="24"/>
              </w:rPr>
              <w:fldChar w:fldCharType="end"/>
            </w:r>
            <w:r w:rsidR="00424153">
              <w:rPr>
                <w:b/>
                <w:bCs/>
                <w:sz w:val="24"/>
                <w:szCs w:val="24"/>
              </w:rPr>
              <w:tab/>
            </w:r>
          </w:p>
        </w:sdtContent>
      </w:sdt>
    </w:sdtContent>
  </w:sdt>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1D21C8" w:rsidP="001D21C8" w:rsidRDefault="001D21C8" w14:paraId="0C95C1F6" w14:textId="77777777">
    <w:pPr>
      <w:pStyle w:val="DJRfooter"/>
      <w:tabs>
        <w:tab w:val="clear" w:pos="10206"/>
        <w:tab w:val="left" w:pos="567"/>
        <w:tab w:val="left" w:pos="3969"/>
        <w:tab w:val="right" w:pos="7371"/>
      </w:tabs>
    </w:pPr>
    <w:r>
      <w:rPr>
        <w:noProof/>
        <w:lang w:eastAsia="en-AU"/>
      </w:rPr>
      <w:drawing>
        <wp:anchor distT="0" distB="0" distL="114300" distR="114300" simplePos="false" relativeHeight="251672064" behindDoc="true" locked="false" layoutInCell="true" allowOverlap="true" wp14:anchorId="10993F12" wp14:editId="6215439E">
          <wp:simplePos x="0" y="0"/>
          <wp:positionH relativeFrom="page">
            <wp:posOffset>-173</wp:posOffset>
          </wp:positionH>
          <wp:positionV relativeFrom="page">
            <wp:posOffset>9919681</wp:posOffset>
          </wp:positionV>
          <wp:extent cx="7559640" cy="76212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6" name="Picture 146" descr="Victoria State Government Justice and Regulation"/>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892811233"/>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1771515340"/>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E91EEA" w:rsidP="002862F1" w:rsidRDefault="00E91EEA" w14:paraId="2109BE78" w14:textId="77777777">
      <w:pPr>
        <w:spacing w:before="120"/>
      </w:pPr>
      <w:r>
        <w:separator/>
      </w:r>
    </w:p>
  </w:footnote>
  <w:footnote w:type="continuationSeparator" w:id="0">
    <w:p w:rsidR="00E91EEA" w:rsidRDefault="00E91EEA" w14:paraId="684637C2" w14:textId="77777777">
      <w:r>
        <w:continuationSeparator/>
      </w:r>
    </w:p>
    <w:p w:rsidR="00E91EEA" w:rsidRDefault="00E91EEA" w14:paraId="68D606A2" w14:textId="77777777"/>
    <w:p w:rsidR="00E91EEA" w:rsidRDefault="00E91EEA" w14:paraId="75C96A09" w14:textId="77777777"/>
  </w:footnote>
  <w:footnote w:type="continuationNotice" w:id="1">
    <w:p w:rsidR="00E91EEA" w:rsidRDefault="00E91EEA" w14:paraId="556FFD03" w14:textId="77777777"/>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1568D" w:rsidR="009D70A4" w:rsidP="00496002" w:rsidRDefault="00496002" w14:paraId="4C743DAA" w14:textId="77777777">
    <w:pPr>
      <w:pStyle w:val="DJRheader"/>
      <w:ind w:left="0"/>
    </w:pPr>
    <w:r>
      <w:rPr>
        <w:noProof/>
        <w:lang w:eastAsia="en-AU"/>
      </w:rPr>
      <w:drawing>
        <wp:anchor distT="0" distB="0" distL="114300" distR="114300" simplePos="false" relativeHeight="251662848" behindDoc="true" locked="true" layoutInCell="true" allowOverlap="true" wp14:anchorId="6112FB69" wp14:editId="3043C8E2">
          <wp:simplePos x="0" y="0"/>
          <wp:positionH relativeFrom="page">
            <wp:posOffset>0</wp:posOffset>
          </wp:positionH>
          <wp:positionV relativeFrom="page">
            <wp:posOffset>0</wp:posOffset>
          </wp:positionV>
          <wp:extent cx="7596000" cy="1990531"/>
          <wp:effectExtent l="0" t="0" r="508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4" name="Picture 144" descr="Main banner image"/>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2" name="DJR_FactSheet_Banner top.png"/>
                  <pic:cNvPicPr/>
                </pic:nvPicPr>
                <pic:blipFill>
                  <a:blip r:embed="rId1"/>
                  <a:stretch>
                    <a:fillRect/>
                  </a:stretch>
                </pic:blipFill>
                <pic:spPr>
                  <a:xfrm>
                    <a:off x="0" y="0"/>
                    <a:ext cx="7596000" cy="1990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F70FAD" w:rsidR="00496002" w:rsidP="00F70FAD" w:rsidRDefault="00496002" w14:paraId="47A2E903" w14:textId="77777777">
    <w:pPr>
      <w:pStyle w:val="DJRheader"/>
    </w:pPr>
    <w:r>
      <w:rPr>
        <w:noProof/>
        <w:lang w:eastAsia="en-AU"/>
      </w:rPr>
      <w:drawing>
        <wp:anchor distT="0" distB="0" distL="114300" distR="114300" simplePos="false" relativeHeight="251644416" behindDoc="true" locked="false" layoutInCell="true" allowOverlap="true" wp14:anchorId="64CFF96F" wp14:editId="19A10CE4">
          <wp:simplePos x="0" y="0"/>
          <wp:positionH relativeFrom="page">
            <wp:posOffset>0</wp:posOffset>
          </wp:positionH>
          <wp:positionV relativeFrom="page">
            <wp:posOffset>0</wp:posOffset>
          </wp:positionV>
          <wp:extent cx="7559640" cy="901080"/>
          <wp:effectExtent l="0" t="0" r="0" b="0"/>
          <wp:wrapNone/>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42" name="Picture 142" descr="Decorative banner"/>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FrameLocks noChangeAspect="true"/>
          </wp:cNvGraphicFramePr>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00000402"/>
    <w:multiLevelType w:val="multilevel"/>
    <w:tmpl w:val="00000885"/>
    <w:lvl w:ilvl="0">
      <w:numFmt w:val="bullet"/>
      <w:lvlText w:val="Ô"/>
      <w:lvlJc w:val="left"/>
      <w:pPr>
        <w:ind w:left="644" w:hanging="284"/>
      </w:pPr>
      <w:rPr>
        <w:rFonts w:ascii="VIC-Light" w:hAnsi="VIC-Light"/>
        <w:b w:val="false"/>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954E411A"/>
    <w:numStyleLink w:val="ZZNumbersdigit"/>
  </w:abstractNum>
  <w:abstractNum w:abstractNumId="4">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200771BF"/>
    <w:multiLevelType w:val="hybridMultilevel"/>
    <w:tmpl w:val="D3AE57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hint="default" w:ascii="Calibri" w:hAnsi="Calibri"/>
        <w:color w:val="auto"/>
      </w:rPr>
    </w:lvl>
    <w:lvl w:ilvl="3">
      <w:start w:val="1"/>
      <w:numFmt w:val="bullet"/>
      <w:lvlRestart w:val="0"/>
      <w:pStyle w:val="DJRbulletafternumbers2"/>
      <w:lvlText w:val="–"/>
      <w:lvlJc w:val="left"/>
      <w:pPr>
        <w:ind w:left="964" w:hanging="28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410104AC"/>
    <w:multiLevelType w:val="multilevel"/>
    <w:tmpl w:val="DEEA4F3E"/>
    <w:numStyleLink w:val="ZZTablebullets"/>
  </w:abstractNum>
  <w:abstractNum w:abstractNumId="10">
    <w:nsid w:val="52D21B80"/>
    <w:multiLevelType w:val="multilevel"/>
    <w:tmpl w:val="B8F4D974"/>
    <w:lvl w:ilvl="0">
      <w:start w:val="1"/>
      <w:numFmt w:val="bullet"/>
      <w:pStyle w:val="DJCSbullet1"/>
      <w:lvlText w:val="•"/>
      <w:lvlJc w:val="left"/>
      <w:pPr>
        <w:ind w:left="284" w:hanging="284"/>
      </w:pPr>
      <w:rPr>
        <w:rFonts w:hint="default" w:ascii="Calibri" w:hAnsi="Calibri"/>
      </w:rPr>
    </w:lvl>
    <w:lvl w:ilvl="1">
      <w:start w:val="1"/>
      <w:numFmt w:val="bullet"/>
      <w:lvlRestart w:val="0"/>
      <w:pStyle w:val="DJR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DEEA4F3E"/>
    <w:styleLink w:val="ZZTablebullets"/>
    <w:lvl w:ilvl="0">
      <w:start w:val="1"/>
      <w:numFmt w:val="bullet"/>
      <w:pStyle w:val="DJCStablebullet1"/>
      <w:lvlText w:val="•"/>
      <w:lvlJc w:val="left"/>
      <w:pPr>
        <w:ind w:left="227" w:hanging="227"/>
      </w:pPr>
      <w:rPr>
        <w:rFonts w:hint="default" w:ascii="Calibri" w:hAnsi="Calibri"/>
      </w:rPr>
    </w:lvl>
    <w:lvl w:ilvl="1">
      <w:start w:val="1"/>
      <w:numFmt w:val="bullet"/>
      <w:lvlRestart w:val="0"/>
      <w:pStyle w:val="DJR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6B74A2C4"/>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JRquotebullet1"/>
      <w:lvlText w:val="•"/>
      <w:lvlJc w:val="left"/>
      <w:pPr>
        <w:ind w:left="680" w:hanging="283"/>
      </w:pPr>
      <w:rPr>
        <w:rFonts w:hint="default" w:ascii="Calibri" w:hAnsi="Calibri"/>
        <w:color w:val="auto"/>
      </w:rPr>
    </w:lvl>
    <w:lvl w:ilvl="1">
      <w:start w:val="1"/>
      <w:numFmt w:val="bullet"/>
      <w:lvlRestart w:val="0"/>
      <w:pStyle w:val="DJR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num>
  <w:num w:numId="29">
    <w:abstractNumId w:val="11"/>
  </w:num>
  <w:num w:numId="30">
    <w:abstractNumId w:val="12"/>
  </w:num>
  <w:num w:numId="31">
    <w:abstractNumId w:val="12"/>
  </w:num>
  <w:num w:numId="32">
    <w:abstractNumId w:val="11"/>
  </w:num>
  <w:num w:numId="33">
    <w:abstractNumId w:val="12"/>
  </w:num>
  <w:num w:numId="34">
    <w:abstractNumId w:val="12"/>
  </w:num>
  <w:num w:numId="35">
    <w:abstractNumId w:val="11"/>
  </w:num>
  <w:num w:numId="36">
    <w:abstractNumId w:val="12"/>
  </w:num>
  <w:num w:numId="37">
    <w:abstractNumId w:val="12"/>
  </w:num>
  <w:num w:numId="38">
    <w:abstractNumId w:val="11"/>
  </w:num>
  <w:num w:numId="39">
    <w:abstractNumId w:val="10"/>
  </w:num>
  <w:num w:numId="40">
    <w:abstractNumId w:val="10"/>
  </w:num>
  <w:num w:numId="41">
    <w:abstractNumId w:val="10"/>
  </w:num>
  <w:num w:numId="42">
    <w:abstractNumId w:val="9"/>
  </w:num>
  <w:num w:numId="43">
    <w:abstractNumId w:val="5"/>
  </w:num>
  <w:numIdMacAtCleanup w:val="8"/>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proofState w:spelling="clean" w:grammar="clean"/>
  <w:stylePaneFormatFilter w:val="5004"/>
  <w:stylePaneSortMethod w:val="0000"/>
  <w:trackRevisions/>
  <w:defaultTabStop w:val="720"/>
  <w:drawingGridHorizontalSpacing w:val="181"/>
  <w:drawingGridVerticalSpacing w:val="181"/>
  <w:noPunctuationKerning/>
  <w:characterSpacingControl w:val="doNotCompress"/>
  <w:hdrShapeDefaults>
    <o:shapedefaults xmlns:o="urn:schemas-microsoft-com:office:office" xmlns:v="urn:schemas-microsoft-com:vml" spidmax="2049" v:ext="edi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23"/>
    <w:rsid w:val="0000183B"/>
    <w:rsid w:val="000072B6"/>
    <w:rsid w:val="00007F5C"/>
    <w:rsid w:val="0001021B"/>
    <w:rsid w:val="00011D89"/>
    <w:rsid w:val="000122CE"/>
    <w:rsid w:val="00013677"/>
    <w:rsid w:val="000153AC"/>
    <w:rsid w:val="000154FD"/>
    <w:rsid w:val="00024D89"/>
    <w:rsid w:val="000250B6"/>
    <w:rsid w:val="00033D81"/>
    <w:rsid w:val="00041BF0"/>
    <w:rsid w:val="0004311B"/>
    <w:rsid w:val="0004536B"/>
    <w:rsid w:val="00046B68"/>
    <w:rsid w:val="00050BE7"/>
    <w:rsid w:val="00052127"/>
    <w:rsid w:val="000527DD"/>
    <w:rsid w:val="000578B2"/>
    <w:rsid w:val="00060959"/>
    <w:rsid w:val="000663CD"/>
    <w:rsid w:val="000711CE"/>
    <w:rsid w:val="00071C56"/>
    <w:rsid w:val="000733FE"/>
    <w:rsid w:val="00074219"/>
    <w:rsid w:val="00074ED5"/>
    <w:rsid w:val="000844FC"/>
    <w:rsid w:val="0008508E"/>
    <w:rsid w:val="0009113B"/>
    <w:rsid w:val="0009186E"/>
    <w:rsid w:val="00092103"/>
    <w:rsid w:val="0009215D"/>
    <w:rsid w:val="00093402"/>
    <w:rsid w:val="00094DA3"/>
    <w:rsid w:val="00096CD1"/>
    <w:rsid w:val="000A012C"/>
    <w:rsid w:val="000A0EB9"/>
    <w:rsid w:val="000A186C"/>
    <w:rsid w:val="000A1EA4"/>
    <w:rsid w:val="000A55EC"/>
    <w:rsid w:val="000B0213"/>
    <w:rsid w:val="000B27B9"/>
    <w:rsid w:val="000B3EDB"/>
    <w:rsid w:val="000B543D"/>
    <w:rsid w:val="000B5BF7"/>
    <w:rsid w:val="000B6BC8"/>
    <w:rsid w:val="000B7AD6"/>
    <w:rsid w:val="000C0303"/>
    <w:rsid w:val="000C03DF"/>
    <w:rsid w:val="000C42EA"/>
    <w:rsid w:val="000C4546"/>
    <w:rsid w:val="000C6D55"/>
    <w:rsid w:val="000D1242"/>
    <w:rsid w:val="000D355B"/>
    <w:rsid w:val="000D3663"/>
    <w:rsid w:val="000E0970"/>
    <w:rsid w:val="000E1567"/>
    <w:rsid w:val="000E3CC7"/>
    <w:rsid w:val="000E6BD4"/>
    <w:rsid w:val="000E7ECE"/>
    <w:rsid w:val="000F032B"/>
    <w:rsid w:val="000F05A8"/>
    <w:rsid w:val="000F0C2A"/>
    <w:rsid w:val="000F1F1E"/>
    <w:rsid w:val="000F2259"/>
    <w:rsid w:val="000F3149"/>
    <w:rsid w:val="000F3776"/>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0923"/>
    <w:rsid w:val="001447B3"/>
    <w:rsid w:val="00144AFF"/>
    <w:rsid w:val="00144DD5"/>
    <w:rsid w:val="00152073"/>
    <w:rsid w:val="00153860"/>
    <w:rsid w:val="00156598"/>
    <w:rsid w:val="0015685A"/>
    <w:rsid w:val="00160510"/>
    <w:rsid w:val="00161939"/>
    <w:rsid w:val="00161AA0"/>
    <w:rsid w:val="00162093"/>
    <w:rsid w:val="001631F2"/>
    <w:rsid w:val="00171264"/>
    <w:rsid w:val="00172BAF"/>
    <w:rsid w:val="001745A8"/>
    <w:rsid w:val="00175CEB"/>
    <w:rsid w:val="00176B3C"/>
    <w:rsid w:val="001771DD"/>
    <w:rsid w:val="0017785A"/>
    <w:rsid w:val="00177995"/>
    <w:rsid w:val="00177A8C"/>
    <w:rsid w:val="00180564"/>
    <w:rsid w:val="00180704"/>
    <w:rsid w:val="00185E8B"/>
    <w:rsid w:val="00186B33"/>
    <w:rsid w:val="00190482"/>
    <w:rsid w:val="0019078D"/>
    <w:rsid w:val="001909A1"/>
    <w:rsid w:val="00190B1D"/>
    <w:rsid w:val="0019243D"/>
    <w:rsid w:val="00192F9D"/>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60EC"/>
    <w:rsid w:val="001E0D82"/>
    <w:rsid w:val="001E44DF"/>
    <w:rsid w:val="001E68A5"/>
    <w:rsid w:val="001E6BB0"/>
    <w:rsid w:val="001F03C4"/>
    <w:rsid w:val="001F1E9D"/>
    <w:rsid w:val="001F3826"/>
    <w:rsid w:val="001F6611"/>
    <w:rsid w:val="001F6E46"/>
    <w:rsid w:val="001F7C91"/>
    <w:rsid w:val="00200062"/>
    <w:rsid w:val="002008D6"/>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3CE3"/>
    <w:rsid w:val="00236E32"/>
    <w:rsid w:val="002406FB"/>
    <w:rsid w:val="002432E1"/>
    <w:rsid w:val="00246207"/>
    <w:rsid w:val="00246C5E"/>
    <w:rsid w:val="00251343"/>
    <w:rsid w:val="002536A4"/>
    <w:rsid w:val="00254F58"/>
    <w:rsid w:val="00260CBD"/>
    <w:rsid w:val="002620BC"/>
    <w:rsid w:val="00262802"/>
    <w:rsid w:val="00263A90"/>
    <w:rsid w:val="00263FF4"/>
    <w:rsid w:val="0026408B"/>
    <w:rsid w:val="00266260"/>
    <w:rsid w:val="00267C3E"/>
    <w:rsid w:val="002709BB"/>
    <w:rsid w:val="00272B6B"/>
    <w:rsid w:val="00273BAC"/>
    <w:rsid w:val="002763B3"/>
    <w:rsid w:val="002802E3"/>
    <w:rsid w:val="0028213D"/>
    <w:rsid w:val="002862F1"/>
    <w:rsid w:val="00287FEF"/>
    <w:rsid w:val="00291373"/>
    <w:rsid w:val="0029597D"/>
    <w:rsid w:val="002962C3"/>
    <w:rsid w:val="0029752B"/>
    <w:rsid w:val="002A483C"/>
    <w:rsid w:val="002A4B72"/>
    <w:rsid w:val="002A7D0D"/>
    <w:rsid w:val="002B0C7C"/>
    <w:rsid w:val="002B0CD9"/>
    <w:rsid w:val="002B1729"/>
    <w:rsid w:val="002B36C7"/>
    <w:rsid w:val="002B4DD4"/>
    <w:rsid w:val="002B5277"/>
    <w:rsid w:val="002B5375"/>
    <w:rsid w:val="002B77C1"/>
    <w:rsid w:val="002C2728"/>
    <w:rsid w:val="002D5006"/>
    <w:rsid w:val="002E01D0"/>
    <w:rsid w:val="002E161D"/>
    <w:rsid w:val="002E3100"/>
    <w:rsid w:val="002E3B91"/>
    <w:rsid w:val="002E3CA0"/>
    <w:rsid w:val="002E46FA"/>
    <w:rsid w:val="002E5C15"/>
    <w:rsid w:val="002E6C95"/>
    <w:rsid w:val="002E7C36"/>
    <w:rsid w:val="002F1E9E"/>
    <w:rsid w:val="002F4B47"/>
    <w:rsid w:val="002F5F31"/>
    <w:rsid w:val="002F5F46"/>
    <w:rsid w:val="002F6501"/>
    <w:rsid w:val="00301254"/>
    <w:rsid w:val="00302216"/>
    <w:rsid w:val="00303E53"/>
    <w:rsid w:val="00306E5F"/>
    <w:rsid w:val="00307E14"/>
    <w:rsid w:val="003111F0"/>
    <w:rsid w:val="00314054"/>
    <w:rsid w:val="00316F27"/>
    <w:rsid w:val="00322E4B"/>
    <w:rsid w:val="0032348F"/>
    <w:rsid w:val="003239C1"/>
    <w:rsid w:val="00323FE3"/>
    <w:rsid w:val="0032521E"/>
    <w:rsid w:val="003260B2"/>
    <w:rsid w:val="00327870"/>
    <w:rsid w:val="00331655"/>
    <w:rsid w:val="0033259D"/>
    <w:rsid w:val="00332E59"/>
    <w:rsid w:val="003333D2"/>
    <w:rsid w:val="00335D18"/>
    <w:rsid w:val="003366A0"/>
    <w:rsid w:val="003406C6"/>
    <w:rsid w:val="003418CC"/>
    <w:rsid w:val="003425FC"/>
    <w:rsid w:val="0034270B"/>
    <w:rsid w:val="003459BD"/>
    <w:rsid w:val="00350D38"/>
    <w:rsid w:val="0035158A"/>
    <w:rsid w:val="00351B36"/>
    <w:rsid w:val="00357B4E"/>
    <w:rsid w:val="0036303B"/>
    <w:rsid w:val="003716FD"/>
    <w:rsid w:val="0037204B"/>
    <w:rsid w:val="00372D01"/>
    <w:rsid w:val="00373025"/>
    <w:rsid w:val="0037419A"/>
    <w:rsid w:val="003744CF"/>
    <w:rsid w:val="00374717"/>
    <w:rsid w:val="0037676C"/>
    <w:rsid w:val="00376E44"/>
    <w:rsid w:val="00381043"/>
    <w:rsid w:val="003829E5"/>
    <w:rsid w:val="00386C9F"/>
    <w:rsid w:val="003933D1"/>
    <w:rsid w:val="003956CC"/>
    <w:rsid w:val="00395C9A"/>
    <w:rsid w:val="00396D5E"/>
    <w:rsid w:val="003A4917"/>
    <w:rsid w:val="003A6B67"/>
    <w:rsid w:val="003A7609"/>
    <w:rsid w:val="003B13B6"/>
    <w:rsid w:val="003B15E6"/>
    <w:rsid w:val="003B2A68"/>
    <w:rsid w:val="003C08A2"/>
    <w:rsid w:val="003C2045"/>
    <w:rsid w:val="003C43A1"/>
    <w:rsid w:val="003C4FC0"/>
    <w:rsid w:val="003C55F4"/>
    <w:rsid w:val="003C5673"/>
    <w:rsid w:val="003C7897"/>
    <w:rsid w:val="003C7A3F"/>
    <w:rsid w:val="003D0845"/>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258"/>
    <w:rsid w:val="003F14B1"/>
    <w:rsid w:val="003F3289"/>
    <w:rsid w:val="003F5695"/>
    <w:rsid w:val="003F5BCE"/>
    <w:rsid w:val="004013C7"/>
    <w:rsid w:val="00401FCF"/>
    <w:rsid w:val="00406285"/>
    <w:rsid w:val="004148F9"/>
    <w:rsid w:val="0042084E"/>
    <w:rsid w:val="00421EEF"/>
    <w:rsid w:val="00424153"/>
    <w:rsid w:val="00424D65"/>
    <w:rsid w:val="00427AE1"/>
    <w:rsid w:val="00442C6C"/>
    <w:rsid w:val="0044350F"/>
    <w:rsid w:val="00443CBE"/>
    <w:rsid w:val="00443E8A"/>
    <w:rsid w:val="004441BC"/>
    <w:rsid w:val="004468B4"/>
    <w:rsid w:val="0045230A"/>
    <w:rsid w:val="00452991"/>
    <w:rsid w:val="00457337"/>
    <w:rsid w:val="004621E4"/>
    <w:rsid w:val="00471294"/>
    <w:rsid w:val="0047329C"/>
    <w:rsid w:val="0047372D"/>
    <w:rsid w:val="00473BA3"/>
    <w:rsid w:val="00473E89"/>
    <w:rsid w:val="004743DD"/>
    <w:rsid w:val="00474CEA"/>
    <w:rsid w:val="0048341D"/>
    <w:rsid w:val="004838A5"/>
    <w:rsid w:val="00483968"/>
    <w:rsid w:val="00484F86"/>
    <w:rsid w:val="0048597C"/>
    <w:rsid w:val="00490746"/>
    <w:rsid w:val="00490852"/>
    <w:rsid w:val="00492F30"/>
    <w:rsid w:val="004946F4"/>
    <w:rsid w:val="0049487E"/>
    <w:rsid w:val="0049519F"/>
    <w:rsid w:val="00496002"/>
    <w:rsid w:val="004A094D"/>
    <w:rsid w:val="004A160D"/>
    <w:rsid w:val="004A3E81"/>
    <w:rsid w:val="004A5C62"/>
    <w:rsid w:val="004A707D"/>
    <w:rsid w:val="004B0B14"/>
    <w:rsid w:val="004B5D6A"/>
    <w:rsid w:val="004B791F"/>
    <w:rsid w:val="004C361C"/>
    <w:rsid w:val="004C51E2"/>
    <w:rsid w:val="004C6EEE"/>
    <w:rsid w:val="004C702B"/>
    <w:rsid w:val="004D0033"/>
    <w:rsid w:val="004D016B"/>
    <w:rsid w:val="004D1B22"/>
    <w:rsid w:val="004D36F2"/>
    <w:rsid w:val="004D6DB3"/>
    <w:rsid w:val="004E0D0F"/>
    <w:rsid w:val="004E1106"/>
    <w:rsid w:val="004E138F"/>
    <w:rsid w:val="004E4649"/>
    <w:rsid w:val="004E5C23"/>
    <w:rsid w:val="004E5C2B"/>
    <w:rsid w:val="004F00DD"/>
    <w:rsid w:val="004F0A88"/>
    <w:rsid w:val="004F2133"/>
    <w:rsid w:val="004F55F1"/>
    <w:rsid w:val="004F6936"/>
    <w:rsid w:val="0050322E"/>
    <w:rsid w:val="00503DC6"/>
    <w:rsid w:val="00506F5D"/>
    <w:rsid w:val="00507B9B"/>
    <w:rsid w:val="005126D0"/>
    <w:rsid w:val="00512A03"/>
    <w:rsid w:val="0051568D"/>
    <w:rsid w:val="00517119"/>
    <w:rsid w:val="0052069C"/>
    <w:rsid w:val="00524AA4"/>
    <w:rsid w:val="00526430"/>
    <w:rsid w:val="00526C15"/>
    <w:rsid w:val="00531FC9"/>
    <w:rsid w:val="00532062"/>
    <w:rsid w:val="00533918"/>
    <w:rsid w:val="005343DD"/>
    <w:rsid w:val="00536499"/>
    <w:rsid w:val="00543903"/>
    <w:rsid w:val="00543B7C"/>
    <w:rsid w:val="00543F11"/>
    <w:rsid w:val="00547A95"/>
    <w:rsid w:val="00552572"/>
    <w:rsid w:val="00553B0F"/>
    <w:rsid w:val="00572031"/>
    <w:rsid w:val="00572282"/>
    <w:rsid w:val="00576E84"/>
    <w:rsid w:val="00577ED6"/>
    <w:rsid w:val="00582B8C"/>
    <w:rsid w:val="0058757E"/>
    <w:rsid w:val="0059043C"/>
    <w:rsid w:val="00596A4B"/>
    <w:rsid w:val="005972AB"/>
    <w:rsid w:val="00597507"/>
    <w:rsid w:val="005B1C6D"/>
    <w:rsid w:val="005B21B6"/>
    <w:rsid w:val="005B3A08"/>
    <w:rsid w:val="005B560A"/>
    <w:rsid w:val="005B6A55"/>
    <w:rsid w:val="005B7736"/>
    <w:rsid w:val="005B7A63"/>
    <w:rsid w:val="005C0955"/>
    <w:rsid w:val="005C49DA"/>
    <w:rsid w:val="005C50F3"/>
    <w:rsid w:val="005C54B5"/>
    <w:rsid w:val="005C5D80"/>
    <w:rsid w:val="005C5D91"/>
    <w:rsid w:val="005C6C63"/>
    <w:rsid w:val="005D07B8"/>
    <w:rsid w:val="005D1549"/>
    <w:rsid w:val="005D6597"/>
    <w:rsid w:val="005E14E7"/>
    <w:rsid w:val="005E1DC7"/>
    <w:rsid w:val="005E26A3"/>
    <w:rsid w:val="005E447E"/>
    <w:rsid w:val="005E64B9"/>
    <w:rsid w:val="005E77E9"/>
    <w:rsid w:val="005F0775"/>
    <w:rsid w:val="005F0CF5"/>
    <w:rsid w:val="005F21EB"/>
    <w:rsid w:val="005F559D"/>
    <w:rsid w:val="00605908"/>
    <w:rsid w:val="00607633"/>
    <w:rsid w:val="00610783"/>
    <w:rsid w:val="00610A8F"/>
    <w:rsid w:val="00610D7C"/>
    <w:rsid w:val="00613414"/>
    <w:rsid w:val="00620154"/>
    <w:rsid w:val="0062408D"/>
    <w:rsid w:val="006240CC"/>
    <w:rsid w:val="006254F8"/>
    <w:rsid w:val="00625EEB"/>
    <w:rsid w:val="00627180"/>
    <w:rsid w:val="00627DA7"/>
    <w:rsid w:val="0063494E"/>
    <w:rsid w:val="0063561E"/>
    <w:rsid w:val="006358B4"/>
    <w:rsid w:val="006419AA"/>
    <w:rsid w:val="006441E4"/>
    <w:rsid w:val="00644B1F"/>
    <w:rsid w:val="00644B7E"/>
    <w:rsid w:val="006454E6"/>
    <w:rsid w:val="00646235"/>
    <w:rsid w:val="00646A68"/>
    <w:rsid w:val="0065092E"/>
    <w:rsid w:val="0065198F"/>
    <w:rsid w:val="00653779"/>
    <w:rsid w:val="006557A7"/>
    <w:rsid w:val="00656290"/>
    <w:rsid w:val="006613E0"/>
    <w:rsid w:val="0066166E"/>
    <w:rsid w:val="006621D7"/>
    <w:rsid w:val="0066302A"/>
    <w:rsid w:val="00670597"/>
    <w:rsid w:val="006706D0"/>
    <w:rsid w:val="00672659"/>
    <w:rsid w:val="00673C6F"/>
    <w:rsid w:val="00677574"/>
    <w:rsid w:val="00680D50"/>
    <w:rsid w:val="00683824"/>
    <w:rsid w:val="0068454C"/>
    <w:rsid w:val="0069008F"/>
    <w:rsid w:val="00691B62"/>
    <w:rsid w:val="006933B5"/>
    <w:rsid w:val="00693D14"/>
    <w:rsid w:val="00696F01"/>
    <w:rsid w:val="006A0BD5"/>
    <w:rsid w:val="006A18C2"/>
    <w:rsid w:val="006B077C"/>
    <w:rsid w:val="006B2DD4"/>
    <w:rsid w:val="006B6803"/>
    <w:rsid w:val="006C28DF"/>
    <w:rsid w:val="006C3D68"/>
    <w:rsid w:val="006C5554"/>
    <w:rsid w:val="006D0F16"/>
    <w:rsid w:val="006D2A3F"/>
    <w:rsid w:val="006D2FBC"/>
    <w:rsid w:val="006E138B"/>
    <w:rsid w:val="006E2654"/>
    <w:rsid w:val="006F01E6"/>
    <w:rsid w:val="006F1FDC"/>
    <w:rsid w:val="006F6B8C"/>
    <w:rsid w:val="00700A6A"/>
    <w:rsid w:val="007013EF"/>
    <w:rsid w:val="007120DC"/>
    <w:rsid w:val="00713787"/>
    <w:rsid w:val="00715510"/>
    <w:rsid w:val="007173CA"/>
    <w:rsid w:val="007216AA"/>
    <w:rsid w:val="00721AB5"/>
    <w:rsid w:val="00721CFB"/>
    <w:rsid w:val="00721DEF"/>
    <w:rsid w:val="00723494"/>
    <w:rsid w:val="00724A43"/>
    <w:rsid w:val="0072536D"/>
    <w:rsid w:val="00726889"/>
    <w:rsid w:val="00733DA4"/>
    <w:rsid w:val="007346E4"/>
    <w:rsid w:val="00735442"/>
    <w:rsid w:val="00740F22"/>
    <w:rsid w:val="00741F1A"/>
    <w:rsid w:val="007434FA"/>
    <w:rsid w:val="007450F8"/>
    <w:rsid w:val="0074696E"/>
    <w:rsid w:val="00747D40"/>
    <w:rsid w:val="00750135"/>
    <w:rsid w:val="00750EC2"/>
    <w:rsid w:val="00752B28"/>
    <w:rsid w:val="00754E36"/>
    <w:rsid w:val="007630A3"/>
    <w:rsid w:val="00763139"/>
    <w:rsid w:val="0076612B"/>
    <w:rsid w:val="00766DA8"/>
    <w:rsid w:val="00770F37"/>
    <w:rsid w:val="007711A0"/>
    <w:rsid w:val="00772D5E"/>
    <w:rsid w:val="00773975"/>
    <w:rsid w:val="00773E69"/>
    <w:rsid w:val="00773EEA"/>
    <w:rsid w:val="00776928"/>
    <w:rsid w:val="00777BBF"/>
    <w:rsid w:val="007801A9"/>
    <w:rsid w:val="0078506A"/>
    <w:rsid w:val="00785677"/>
    <w:rsid w:val="00786F16"/>
    <w:rsid w:val="00791BD7"/>
    <w:rsid w:val="007933F7"/>
    <w:rsid w:val="00793F2F"/>
    <w:rsid w:val="00796E20"/>
    <w:rsid w:val="00797C32"/>
    <w:rsid w:val="007A11E8"/>
    <w:rsid w:val="007A74CF"/>
    <w:rsid w:val="007A79C9"/>
    <w:rsid w:val="007B0914"/>
    <w:rsid w:val="007B1374"/>
    <w:rsid w:val="007B354E"/>
    <w:rsid w:val="007B589F"/>
    <w:rsid w:val="007B6186"/>
    <w:rsid w:val="007B73BC"/>
    <w:rsid w:val="007C1DF7"/>
    <w:rsid w:val="007C20B9"/>
    <w:rsid w:val="007C7301"/>
    <w:rsid w:val="007C7859"/>
    <w:rsid w:val="007D2BDE"/>
    <w:rsid w:val="007D2FB6"/>
    <w:rsid w:val="007D49EB"/>
    <w:rsid w:val="007D55A9"/>
    <w:rsid w:val="007E0C79"/>
    <w:rsid w:val="007E0DE2"/>
    <w:rsid w:val="007E3B98"/>
    <w:rsid w:val="007E417A"/>
    <w:rsid w:val="007E5370"/>
    <w:rsid w:val="007E6A4E"/>
    <w:rsid w:val="007F31B6"/>
    <w:rsid w:val="007F4013"/>
    <w:rsid w:val="007F546C"/>
    <w:rsid w:val="007F625F"/>
    <w:rsid w:val="007F665E"/>
    <w:rsid w:val="00800412"/>
    <w:rsid w:val="008025B8"/>
    <w:rsid w:val="00804896"/>
    <w:rsid w:val="0080587B"/>
    <w:rsid w:val="00806468"/>
    <w:rsid w:val="008155F0"/>
    <w:rsid w:val="00816735"/>
    <w:rsid w:val="00817177"/>
    <w:rsid w:val="00817707"/>
    <w:rsid w:val="00820141"/>
    <w:rsid w:val="00820E0C"/>
    <w:rsid w:val="0082366F"/>
    <w:rsid w:val="00824103"/>
    <w:rsid w:val="008320DA"/>
    <w:rsid w:val="008338A2"/>
    <w:rsid w:val="00837C59"/>
    <w:rsid w:val="00841AA9"/>
    <w:rsid w:val="00853EE4"/>
    <w:rsid w:val="00854623"/>
    <w:rsid w:val="00855535"/>
    <w:rsid w:val="00857C5A"/>
    <w:rsid w:val="0086255E"/>
    <w:rsid w:val="008633F0"/>
    <w:rsid w:val="008643A0"/>
    <w:rsid w:val="0086442B"/>
    <w:rsid w:val="00866E83"/>
    <w:rsid w:val="00866F9F"/>
    <w:rsid w:val="00867D9D"/>
    <w:rsid w:val="00872E0A"/>
    <w:rsid w:val="00875285"/>
    <w:rsid w:val="00881542"/>
    <w:rsid w:val="00882DE3"/>
    <w:rsid w:val="00883811"/>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0FB"/>
    <w:rsid w:val="008B2497"/>
    <w:rsid w:val="008B2EE4"/>
    <w:rsid w:val="008B4D3D"/>
    <w:rsid w:val="008B53E9"/>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1499F"/>
    <w:rsid w:val="00924AE1"/>
    <w:rsid w:val="009269B1"/>
    <w:rsid w:val="0092724D"/>
    <w:rsid w:val="0093338F"/>
    <w:rsid w:val="00937BD9"/>
    <w:rsid w:val="00941848"/>
    <w:rsid w:val="00950E2C"/>
    <w:rsid w:val="00951864"/>
    <w:rsid w:val="00951D50"/>
    <w:rsid w:val="009525EB"/>
    <w:rsid w:val="00954874"/>
    <w:rsid w:val="00961400"/>
    <w:rsid w:val="00962511"/>
    <w:rsid w:val="00963646"/>
    <w:rsid w:val="0096632D"/>
    <w:rsid w:val="0097003A"/>
    <w:rsid w:val="00973828"/>
    <w:rsid w:val="0097559F"/>
    <w:rsid w:val="009853E1"/>
    <w:rsid w:val="00986E6B"/>
    <w:rsid w:val="00991769"/>
    <w:rsid w:val="00991882"/>
    <w:rsid w:val="00994386"/>
    <w:rsid w:val="009A13D8"/>
    <w:rsid w:val="009A279E"/>
    <w:rsid w:val="009A4271"/>
    <w:rsid w:val="009A6D8C"/>
    <w:rsid w:val="009A6FA4"/>
    <w:rsid w:val="009A7FAD"/>
    <w:rsid w:val="009B0A6F"/>
    <w:rsid w:val="009B0A94"/>
    <w:rsid w:val="009B59E9"/>
    <w:rsid w:val="009B70AA"/>
    <w:rsid w:val="009C5E77"/>
    <w:rsid w:val="009C7A7E"/>
    <w:rsid w:val="009D0081"/>
    <w:rsid w:val="009D02E8"/>
    <w:rsid w:val="009D09FF"/>
    <w:rsid w:val="009D2B6D"/>
    <w:rsid w:val="009D51D0"/>
    <w:rsid w:val="009D70A4"/>
    <w:rsid w:val="009D71AF"/>
    <w:rsid w:val="009D7B78"/>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16B69"/>
    <w:rsid w:val="00A22229"/>
    <w:rsid w:val="00A23AE1"/>
    <w:rsid w:val="00A2521D"/>
    <w:rsid w:val="00A330BB"/>
    <w:rsid w:val="00A330E5"/>
    <w:rsid w:val="00A35F6C"/>
    <w:rsid w:val="00A36BBB"/>
    <w:rsid w:val="00A412C3"/>
    <w:rsid w:val="00A44882"/>
    <w:rsid w:val="00A51A1C"/>
    <w:rsid w:val="00A54715"/>
    <w:rsid w:val="00A54760"/>
    <w:rsid w:val="00A60450"/>
    <w:rsid w:val="00A6061C"/>
    <w:rsid w:val="00A62D44"/>
    <w:rsid w:val="00A67263"/>
    <w:rsid w:val="00A71067"/>
    <w:rsid w:val="00A7161C"/>
    <w:rsid w:val="00A76A51"/>
    <w:rsid w:val="00A77AA3"/>
    <w:rsid w:val="00A81E3A"/>
    <w:rsid w:val="00A84E2A"/>
    <w:rsid w:val="00A854EB"/>
    <w:rsid w:val="00A85526"/>
    <w:rsid w:val="00A8645C"/>
    <w:rsid w:val="00A872E5"/>
    <w:rsid w:val="00A91406"/>
    <w:rsid w:val="00A96E65"/>
    <w:rsid w:val="00A97C72"/>
    <w:rsid w:val="00A97E5A"/>
    <w:rsid w:val="00AA04EE"/>
    <w:rsid w:val="00AA305F"/>
    <w:rsid w:val="00AA63D4"/>
    <w:rsid w:val="00AA774E"/>
    <w:rsid w:val="00AB06E8"/>
    <w:rsid w:val="00AB1CD3"/>
    <w:rsid w:val="00AB352F"/>
    <w:rsid w:val="00AB572F"/>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41D5"/>
    <w:rsid w:val="00AE59A0"/>
    <w:rsid w:val="00AE6083"/>
    <w:rsid w:val="00AE6A9B"/>
    <w:rsid w:val="00AF0C57"/>
    <w:rsid w:val="00AF26F3"/>
    <w:rsid w:val="00AF29D6"/>
    <w:rsid w:val="00AF2AF0"/>
    <w:rsid w:val="00AF59AA"/>
    <w:rsid w:val="00AF5F04"/>
    <w:rsid w:val="00B00672"/>
    <w:rsid w:val="00B01B4D"/>
    <w:rsid w:val="00B04A08"/>
    <w:rsid w:val="00B06571"/>
    <w:rsid w:val="00B068BA"/>
    <w:rsid w:val="00B075A0"/>
    <w:rsid w:val="00B11688"/>
    <w:rsid w:val="00B13851"/>
    <w:rsid w:val="00B13B1C"/>
    <w:rsid w:val="00B22291"/>
    <w:rsid w:val="00B23F9A"/>
    <w:rsid w:val="00B2417B"/>
    <w:rsid w:val="00B245D3"/>
    <w:rsid w:val="00B24E6F"/>
    <w:rsid w:val="00B26CB5"/>
    <w:rsid w:val="00B2752E"/>
    <w:rsid w:val="00B307CC"/>
    <w:rsid w:val="00B326B7"/>
    <w:rsid w:val="00B431E8"/>
    <w:rsid w:val="00B4391C"/>
    <w:rsid w:val="00B45141"/>
    <w:rsid w:val="00B46733"/>
    <w:rsid w:val="00B5273A"/>
    <w:rsid w:val="00B53F04"/>
    <w:rsid w:val="00B57329"/>
    <w:rsid w:val="00B57485"/>
    <w:rsid w:val="00B60E61"/>
    <w:rsid w:val="00B61F8D"/>
    <w:rsid w:val="00B62B50"/>
    <w:rsid w:val="00B635B7"/>
    <w:rsid w:val="00B63AE8"/>
    <w:rsid w:val="00B65950"/>
    <w:rsid w:val="00B66D83"/>
    <w:rsid w:val="00B672C0"/>
    <w:rsid w:val="00B73DB1"/>
    <w:rsid w:val="00B75646"/>
    <w:rsid w:val="00B761F0"/>
    <w:rsid w:val="00B83CE0"/>
    <w:rsid w:val="00B90319"/>
    <w:rsid w:val="00B90729"/>
    <w:rsid w:val="00B907DA"/>
    <w:rsid w:val="00B92655"/>
    <w:rsid w:val="00B93063"/>
    <w:rsid w:val="00B950BC"/>
    <w:rsid w:val="00B96DEC"/>
    <w:rsid w:val="00B9714C"/>
    <w:rsid w:val="00B972C1"/>
    <w:rsid w:val="00B97A74"/>
    <w:rsid w:val="00B97EA0"/>
    <w:rsid w:val="00BA0D05"/>
    <w:rsid w:val="00BA16DD"/>
    <w:rsid w:val="00BA29AD"/>
    <w:rsid w:val="00BA3F8D"/>
    <w:rsid w:val="00BA5317"/>
    <w:rsid w:val="00BB7A10"/>
    <w:rsid w:val="00BC0F72"/>
    <w:rsid w:val="00BC7468"/>
    <w:rsid w:val="00BC7D4F"/>
    <w:rsid w:val="00BC7ED7"/>
    <w:rsid w:val="00BD0D1B"/>
    <w:rsid w:val="00BD2850"/>
    <w:rsid w:val="00BD5C28"/>
    <w:rsid w:val="00BE20CF"/>
    <w:rsid w:val="00BE28D2"/>
    <w:rsid w:val="00BE2EB2"/>
    <w:rsid w:val="00BE4A64"/>
    <w:rsid w:val="00BF557D"/>
    <w:rsid w:val="00BF567C"/>
    <w:rsid w:val="00BF766D"/>
    <w:rsid w:val="00BF7F58"/>
    <w:rsid w:val="00C01381"/>
    <w:rsid w:val="00C01AB1"/>
    <w:rsid w:val="00C079B8"/>
    <w:rsid w:val="00C10037"/>
    <w:rsid w:val="00C123EA"/>
    <w:rsid w:val="00C12A49"/>
    <w:rsid w:val="00C133EE"/>
    <w:rsid w:val="00C149D0"/>
    <w:rsid w:val="00C1502D"/>
    <w:rsid w:val="00C2008C"/>
    <w:rsid w:val="00C21AE7"/>
    <w:rsid w:val="00C26588"/>
    <w:rsid w:val="00C27DE9"/>
    <w:rsid w:val="00C32FB3"/>
    <w:rsid w:val="00C33388"/>
    <w:rsid w:val="00C35484"/>
    <w:rsid w:val="00C37DED"/>
    <w:rsid w:val="00C4173A"/>
    <w:rsid w:val="00C44323"/>
    <w:rsid w:val="00C602FF"/>
    <w:rsid w:val="00C61174"/>
    <w:rsid w:val="00C6148F"/>
    <w:rsid w:val="00C618E9"/>
    <w:rsid w:val="00C62F7A"/>
    <w:rsid w:val="00C63B9C"/>
    <w:rsid w:val="00C6682F"/>
    <w:rsid w:val="00C66C09"/>
    <w:rsid w:val="00C66F7C"/>
    <w:rsid w:val="00C7118A"/>
    <w:rsid w:val="00C7275E"/>
    <w:rsid w:val="00C72BC7"/>
    <w:rsid w:val="00C74C5D"/>
    <w:rsid w:val="00C75EF6"/>
    <w:rsid w:val="00C77168"/>
    <w:rsid w:val="00C850DA"/>
    <w:rsid w:val="00C863C4"/>
    <w:rsid w:val="00C920EA"/>
    <w:rsid w:val="00C93C3E"/>
    <w:rsid w:val="00C95AE9"/>
    <w:rsid w:val="00CA12E3"/>
    <w:rsid w:val="00CA18E9"/>
    <w:rsid w:val="00CA2918"/>
    <w:rsid w:val="00CA6611"/>
    <w:rsid w:val="00CA6AE6"/>
    <w:rsid w:val="00CA72B0"/>
    <w:rsid w:val="00CA782F"/>
    <w:rsid w:val="00CA7BCF"/>
    <w:rsid w:val="00CB3285"/>
    <w:rsid w:val="00CC07A7"/>
    <w:rsid w:val="00CC0C72"/>
    <w:rsid w:val="00CC1FFD"/>
    <w:rsid w:val="00CC2BFD"/>
    <w:rsid w:val="00CC3829"/>
    <w:rsid w:val="00CC5932"/>
    <w:rsid w:val="00CD1207"/>
    <w:rsid w:val="00CD22EF"/>
    <w:rsid w:val="00CD3476"/>
    <w:rsid w:val="00CD64DF"/>
    <w:rsid w:val="00CD7AB8"/>
    <w:rsid w:val="00CE2B78"/>
    <w:rsid w:val="00CF07E6"/>
    <w:rsid w:val="00CF1DCE"/>
    <w:rsid w:val="00CF2F50"/>
    <w:rsid w:val="00CF4C7A"/>
    <w:rsid w:val="00CF6198"/>
    <w:rsid w:val="00D01F4D"/>
    <w:rsid w:val="00D02919"/>
    <w:rsid w:val="00D036DF"/>
    <w:rsid w:val="00D04C61"/>
    <w:rsid w:val="00D05B8D"/>
    <w:rsid w:val="00D06308"/>
    <w:rsid w:val="00D065A2"/>
    <w:rsid w:val="00D07F00"/>
    <w:rsid w:val="00D162AB"/>
    <w:rsid w:val="00D17B72"/>
    <w:rsid w:val="00D26A72"/>
    <w:rsid w:val="00D27170"/>
    <w:rsid w:val="00D30CB3"/>
    <w:rsid w:val="00D3185C"/>
    <w:rsid w:val="00D32B12"/>
    <w:rsid w:val="00D33064"/>
    <w:rsid w:val="00D3318E"/>
    <w:rsid w:val="00D33E72"/>
    <w:rsid w:val="00D35BD6"/>
    <w:rsid w:val="00D361B5"/>
    <w:rsid w:val="00D411A2"/>
    <w:rsid w:val="00D41F92"/>
    <w:rsid w:val="00D42572"/>
    <w:rsid w:val="00D44598"/>
    <w:rsid w:val="00D4606D"/>
    <w:rsid w:val="00D4784E"/>
    <w:rsid w:val="00D50B9C"/>
    <w:rsid w:val="00D52D73"/>
    <w:rsid w:val="00D52E58"/>
    <w:rsid w:val="00D55F99"/>
    <w:rsid w:val="00D56B20"/>
    <w:rsid w:val="00D6009D"/>
    <w:rsid w:val="00D6138E"/>
    <w:rsid w:val="00D6498A"/>
    <w:rsid w:val="00D64C91"/>
    <w:rsid w:val="00D714CC"/>
    <w:rsid w:val="00D72DED"/>
    <w:rsid w:val="00D75EA7"/>
    <w:rsid w:val="00D77C58"/>
    <w:rsid w:val="00D77F71"/>
    <w:rsid w:val="00D81F21"/>
    <w:rsid w:val="00D844D6"/>
    <w:rsid w:val="00D9219F"/>
    <w:rsid w:val="00D93CB1"/>
    <w:rsid w:val="00D95470"/>
    <w:rsid w:val="00D962E2"/>
    <w:rsid w:val="00D978AA"/>
    <w:rsid w:val="00DA2619"/>
    <w:rsid w:val="00DA4239"/>
    <w:rsid w:val="00DA61A9"/>
    <w:rsid w:val="00DB0518"/>
    <w:rsid w:val="00DB0B61"/>
    <w:rsid w:val="00DB0CCC"/>
    <w:rsid w:val="00DB52FB"/>
    <w:rsid w:val="00DC090B"/>
    <w:rsid w:val="00DC1679"/>
    <w:rsid w:val="00DC2CF1"/>
    <w:rsid w:val="00DC4FCF"/>
    <w:rsid w:val="00DC50E0"/>
    <w:rsid w:val="00DC6386"/>
    <w:rsid w:val="00DD1130"/>
    <w:rsid w:val="00DD1951"/>
    <w:rsid w:val="00DD2F79"/>
    <w:rsid w:val="00DD6456"/>
    <w:rsid w:val="00DD6628"/>
    <w:rsid w:val="00DD6945"/>
    <w:rsid w:val="00DE3250"/>
    <w:rsid w:val="00DE6028"/>
    <w:rsid w:val="00DE78A3"/>
    <w:rsid w:val="00DF1A71"/>
    <w:rsid w:val="00DF23C9"/>
    <w:rsid w:val="00DF5308"/>
    <w:rsid w:val="00DF68C7"/>
    <w:rsid w:val="00DF731A"/>
    <w:rsid w:val="00E02696"/>
    <w:rsid w:val="00E03E36"/>
    <w:rsid w:val="00E04D6E"/>
    <w:rsid w:val="00E05435"/>
    <w:rsid w:val="00E11332"/>
    <w:rsid w:val="00E11352"/>
    <w:rsid w:val="00E145AB"/>
    <w:rsid w:val="00E14BD7"/>
    <w:rsid w:val="00E16332"/>
    <w:rsid w:val="00E16BD0"/>
    <w:rsid w:val="00E170DC"/>
    <w:rsid w:val="00E22996"/>
    <w:rsid w:val="00E244CB"/>
    <w:rsid w:val="00E26818"/>
    <w:rsid w:val="00E27FFC"/>
    <w:rsid w:val="00E30B15"/>
    <w:rsid w:val="00E40181"/>
    <w:rsid w:val="00E527E5"/>
    <w:rsid w:val="00E56A01"/>
    <w:rsid w:val="00E629A1"/>
    <w:rsid w:val="00E6794C"/>
    <w:rsid w:val="00E71591"/>
    <w:rsid w:val="00E803AE"/>
    <w:rsid w:val="00E80DE3"/>
    <w:rsid w:val="00E82C55"/>
    <w:rsid w:val="00E90056"/>
    <w:rsid w:val="00E9115A"/>
    <w:rsid w:val="00E91EEA"/>
    <w:rsid w:val="00E92AC3"/>
    <w:rsid w:val="00E97DB7"/>
    <w:rsid w:val="00EA1D7D"/>
    <w:rsid w:val="00EA50B2"/>
    <w:rsid w:val="00EA7475"/>
    <w:rsid w:val="00EB00E0"/>
    <w:rsid w:val="00EB0BCE"/>
    <w:rsid w:val="00EB16B6"/>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D5D"/>
    <w:rsid w:val="00EE506C"/>
    <w:rsid w:val="00EE5131"/>
    <w:rsid w:val="00EE5EE7"/>
    <w:rsid w:val="00EF109B"/>
    <w:rsid w:val="00EF19FB"/>
    <w:rsid w:val="00EF36AF"/>
    <w:rsid w:val="00F0080F"/>
    <w:rsid w:val="00F00F9C"/>
    <w:rsid w:val="00F01E5F"/>
    <w:rsid w:val="00F02ABA"/>
    <w:rsid w:val="00F0437A"/>
    <w:rsid w:val="00F04ECC"/>
    <w:rsid w:val="00F058D9"/>
    <w:rsid w:val="00F11037"/>
    <w:rsid w:val="00F1154D"/>
    <w:rsid w:val="00F12D29"/>
    <w:rsid w:val="00F16F1B"/>
    <w:rsid w:val="00F1719E"/>
    <w:rsid w:val="00F250A9"/>
    <w:rsid w:val="00F2597A"/>
    <w:rsid w:val="00F260F7"/>
    <w:rsid w:val="00F30FF4"/>
    <w:rsid w:val="00F3122E"/>
    <w:rsid w:val="00F33000"/>
    <w:rsid w:val="00F331AD"/>
    <w:rsid w:val="00F34EA6"/>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1D0D"/>
    <w:rsid w:val="00F84DAD"/>
    <w:rsid w:val="00F85195"/>
    <w:rsid w:val="00F87453"/>
    <w:rsid w:val="00F938BA"/>
    <w:rsid w:val="00F963B2"/>
    <w:rsid w:val="00F96959"/>
    <w:rsid w:val="00FA2C46"/>
    <w:rsid w:val="00FA3525"/>
    <w:rsid w:val="00FA38AC"/>
    <w:rsid w:val="00FA47CE"/>
    <w:rsid w:val="00FA4D8D"/>
    <w:rsid w:val="00FA5A53"/>
    <w:rsid w:val="00FB2CB4"/>
    <w:rsid w:val="00FB34D7"/>
    <w:rsid w:val="00FB3CEE"/>
    <w:rsid w:val="00FB4769"/>
    <w:rsid w:val="00FB4CDA"/>
    <w:rsid w:val="00FB75C4"/>
    <w:rsid w:val="00FB7F78"/>
    <w:rsid w:val="00FC0F81"/>
    <w:rsid w:val="00FC33F3"/>
    <w:rsid w:val="00FC395C"/>
    <w:rsid w:val="00FC4360"/>
    <w:rsid w:val="00FC77B5"/>
    <w:rsid w:val="00FD29FA"/>
    <w:rsid w:val="00FD3766"/>
    <w:rsid w:val="00FD47C4"/>
    <w:rsid w:val="00FD4FC5"/>
    <w:rsid w:val="00FD6F8F"/>
    <w:rsid w:val="00FD72DA"/>
    <w:rsid w:val="00FE206E"/>
    <w:rsid w:val="00FE2DCF"/>
    <w:rsid w:val="00FE3FA7"/>
    <w:rsid w:val="00FE5E3D"/>
    <w:rsid w:val="00FF1768"/>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o="urn:schemas-microsoft-com:office:office" xmlns:v="urn:schemas-microsoft-com:vml" spidmax="2049" v:ext="edit"/>
    <o:shapelayout xmlns:o="urn:schemas-microsoft-com:office:office" xmlns:v="urn:schemas-microsoft-com:vml" v:ext="edit">
      <o:idmap data="1" v:ext="edit"/>
    </o:shapelayout>
  </w:shapeDefaults>
  <w:decimalSymbol w:val="."/>
  <w:listSeparator w:val=","/>
  <w14:docId w14:val="6958F465"/>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imes New Roman" w:hAnsi="Times New Roman" w:eastAsia="Times New Roman" w:cs="Times New Roman"/>
        <w:lang w:val="en-AU" w:eastAsia="en-AU" w:bidi="ar-SA"/>
      </w:rPr>
    </w:rPrDefault>
    <w:pPrDefault/>
  </w:docDefaults>
  <w:latentStyles w:defLockedState="false" w:defUIPriority="99" w:defSemiHidden="false" w:defUnhideWhenUsed="false" w:defQFormat="false" w:count="376">
    <w:lsdException w:name="Normal" w:uiPriority="0" w:qFormat="true"/>
    <w:lsdException w:name="heading 1" w:uiPriority="1" w:qFormat="true"/>
    <w:lsdException w:name="heading 2" w:uiPriority="1" w:qFormat="true"/>
    <w:lsdException w:name="heading 3" w:uiPriority="1"/>
    <w:lsdException w:name="heading 4" w:uiPriority="1"/>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8"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8"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semiHidden="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semiHidden="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unhideWhenUsed="true"/>
    <w:lsdException w:name="No Spacing" w:semiHidden="true"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semiHidden="true"/>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true"/>
    <w:lsdException w:name="Intense Emphasis" w:uiPriority="66"/>
    <w:lsdException w:name="Subtle Reference" w:uiPriority="67" w:semiHidden="true"/>
    <w:lsdException w:name="Intense Reference" w:uiPriority="68" w:semiHidden="true" w:qFormat="true"/>
    <w:lsdException w:name="Book Title" w:uiPriority="69" w:semiHidden="true"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E5C23"/>
    <w:rPr>
      <w:sz w:val="24"/>
      <w:szCs w:val="24"/>
    </w:rPr>
  </w:style>
  <w:style w:type="paragraph" w:styleId="Heading1">
    <w:name w:val="heading 1"/>
    <w:next w:val="DJCSbody"/>
    <w:link w:val="Heading1Char"/>
    <w:uiPriority w:val="1"/>
    <w:qFormat/>
    <w:rsid w:val="00FE5E3D"/>
    <w:pPr>
      <w:keepNext/>
      <w:keepLines/>
      <w:spacing w:before="360" w:after="80" w:line="260" w:lineRule="atLeast"/>
      <w:outlineLvl w:val="0"/>
    </w:pPr>
    <w:rPr>
      <w:rFonts w:ascii="Arial" w:hAnsi="Arial" w:eastAsia="MS Gothic" w:cs="Arial"/>
      <w:b/>
      <w:bCs/>
      <w:color w:val="007DC3" w:themeColor="accent1"/>
      <w:kern w:val="32"/>
      <w:sz w:val="28"/>
      <w:szCs w:val="40"/>
      <w:lang w:eastAsia="en-US"/>
    </w:rPr>
  </w:style>
  <w:style w:type="paragraph" w:styleId="Heading2">
    <w:name w:val="heading 2"/>
    <w:next w:val="DJCSbody"/>
    <w:link w:val="Heading2Char"/>
    <w:uiPriority w:val="1"/>
    <w:qFormat/>
    <w:rsid w:val="00FE5E3D"/>
    <w:pPr>
      <w:keepNext/>
      <w:keepLines/>
      <w:spacing w:before="240" w:after="40" w:line="320" w:lineRule="atLeast"/>
      <w:outlineLvl w:val="1"/>
    </w:pPr>
    <w:rPr>
      <w:rFonts w:ascii="Arial" w:hAnsi="Arial" w:eastAsiaTheme="majorEastAsia" w:cstheme="majorBidi"/>
      <w:b/>
      <w:sz w:val="24"/>
      <w:szCs w:val="28"/>
      <w:lang w:eastAsia="en-US"/>
    </w:rPr>
  </w:style>
  <w:style w:type="paragraph" w:styleId="Heading3">
    <w:name w:val="heading 3"/>
    <w:next w:val="DJCSbody"/>
    <w:link w:val="Heading3Char"/>
    <w:uiPriority w:val="1"/>
    <w:unhideWhenUsed/>
    <w:rsid w:val="00FE5E3D"/>
    <w:pPr>
      <w:keepNext/>
      <w:keepLines/>
      <w:spacing w:before="280" w:after="120" w:line="200" w:lineRule="atLeast"/>
      <w:outlineLvl w:val="2"/>
    </w:pPr>
    <w:rPr>
      <w:rFonts w:ascii="Arial" w:hAnsi="Arial" w:eastAsia="MS Gothic" w:cstheme="majorBidi"/>
      <w:b/>
      <w:bCs/>
      <w:sz w:val="22"/>
      <w:szCs w:val="26"/>
      <w:lang w:eastAsia="en-US"/>
    </w:rPr>
  </w:style>
  <w:style w:type="paragraph" w:styleId="Heading4">
    <w:name w:val="heading 4"/>
    <w:next w:val="DJCSbody"/>
    <w:link w:val="Heading4Char"/>
    <w:uiPriority w:val="1"/>
    <w:unhideWhenUsed/>
    <w:rsid w:val="00FE5E3D"/>
    <w:pPr>
      <w:keepNext/>
      <w:keepLines/>
      <w:spacing w:before="240" w:after="120" w:line="240" w:lineRule="atLeast"/>
      <w:outlineLvl w:val="3"/>
    </w:pPr>
    <w:rPr>
      <w:rFonts w:ascii="Arial" w:hAnsi="Arial" w:eastAsia="MS Mincho" w:cstheme="majorBidi"/>
      <w:b/>
      <w:bCs/>
      <w:color w:val="595959" w:themeColor="accent5"/>
      <w:sz w:val="22"/>
      <w:lang w:eastAsia="en-US"/>
    </w:rPr>
  </w:style>
  <w:style w:type="paragraph" w:styleId="Heading5">
    <w:name w:val="heading 5"/>
    <w:basedOn w:val="Normal"/>
    <w:next w:val="Normal"/>
    <w:link w:val="Heading5Char"/>
    <w:uiPriority w:val="9"/>
    <w:semiHidden/>
    <w:qFormat/>
    <w:rsid w:val="00FE5E3D"/>
    <w:pPr>
      <w:spacing w:before="240" w:after="60"/>
      <w:outlineLvl w:val="4"/>
    </w:pPr>
    <w:rPr>
      <w:rFonts w:ascii="Cambria" w:hAnsi="Cambria" w:eastAsia="MS Mincho" w:cstheme="majorBidi"/>
      <w:b/>
      <w:bCs/>
      <w:i/>
      <w:iCs/>
      <w:sz w:val="26"/>
      <w:szCs w:val="26"/>
      <w:lang w:eastAsia="en-US"/>
    </w:rPr>
  </w:style>
  <w:style w:type="paragraph" w:styleId="Heading6">
    <w:name w:val="heading 6"/>
    <w:basedOn w:val="Normal"/>
    <w:next w:val="Normal"/>
    <w:link w:val="Heading6Char"/>
    <w:uiPriority w:val="9"/>
    <w:semiHidden/>
    <w:unhideWhenUsed/>
    <w:qFormat/>
    <w:rsid w:val="00FE5E3D"/>
    <w:pPr>
      <w:keepNext/>
      <w:keepLines/>
      <w:spacing w:before="40"/>
      <w:outlineLvl w:val="5"/>
    </w:pPr>
    <w:rPr>
      <w:rFonts w:asciiTheme="majorHAnsi" w:hAnsiTheme="majorHAnsi" w:eastAsiaTheme="majorEastAsia"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FE5E3D"/>
    <w:pPr>
      <w:keepNext/>
      <w:keepLines/>
      <w:spacing w:before="40"/>
      <w:outlineLvl w:val="6"/>
    </w:pPr>
    <w:rPr>
      <w:rFonts w:asciiTheme="majorHAnsi" w:hAnsiTheme="majorHAnsi" w:eastAsiaTheme="majorEastAsia"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FE5E3D"/>
    <w:pPr>
      <w:keepNext/>
      <w:keepLines/>
      <w:spacing w:before="40"/>
      <w:outlineLvl w:val="7"/>
    </w:pPr>
    <w:rPr>
      <w:rFonts w:asciiTheme="majorHAnsi" w:hAnsiTheme="majorHAnsi" w:eastAsiaTheme="majorEastAsia"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FE5E3D"/>
    <w:pPr>
      <w:keepNext/>
      <w:keepLines/>
      <w:spacing w:before="40"/>
      <w:outlineLvl w:val="8"/>
    </w:pPr>
    <w:rPr>
      <w:rFonts w:asciiTheme="majorHAnsi" w:hAnsiTheme="majorHAnsi" w:eastAsiaTheme="majorEastAsia" w:cstheme="majorBidi"/>
      <w:i/>
      <w:iCs/>
      <w:color w:val="272727" w:themeColor="text1" w:themeTint="D8"/>
      <w:sz w:val="21"/>
      <w:szCs w:val="21"/>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JCSbody" w:customStyle="true">
    <w:name w:val="DJCS body"/>
    <w:link w:val="DJCSbodyChar"/>
    <w:qFormat/>
    <w:rsid w:val="00FE5E3D"/>
    <w:pPr>
      <w:spacing w:after="120" w:line="250" w:lineRule="atLeast"/>
    </w:pPr>
    <w:rPr>
      <w:rFonts w:ascii="Arial" w:hAnsi="Arial" w:eastAsia="Times"/>
      <w:sz w:val="22"/>
      <w:lang w:eastAsia="en-US"/>
    </w:rPr>
  </w:style>
  <w:style w:type="character" w:styleId="Heading1Char" w:customStyle="true">
    <w:name w:val="Heading 1 Char"/>
    <w:link w:val="Heading1"/>
    <w:uiPriority w:val="1"/>
    <w:rsid w:val="00FE5E3D"/>
    <w:rPr>
      <w:rFonts w:ascii="Arial" w:hAnsi="Arial" w:eastAsia="MS Gothic" w:cs="Arial"/>
      <w:b/>
      <w:bCs/>
      <w:color w:val="007DC3" w:themeColor="accent1"/>
      <w:kern w:val="32"/>
      <w:sz w:val="28"/>
      <w:szCs w:val="40"/>
      <w:lang w:eastAsia="en-US"/>
    </w:rPr>
  </w:style>
  <w:style w:type="character" w:styleId="Heading2Char" w:customStyle="true">
    <w:name w:val="Heading 2 Char"/>
    <w:link w:val="Heading2"/>
    <w:uiPriority w:val="1"/>
    <w:rsid w:val="00FE5E3D"/>
    <w:rPr>
      <w:rFonts w:ascii="Arial" w:hAnsi="Arial" w:eastAsiaTheme="majorEastAsia" w:cstheme="majorBidi"/>
      <w:b/>
      <w:sz w:val="24"/>
      <w:szCs w:val="28"/>
      <w:lang w:eastAsia="en-US"/>
    </w:rPr>
  </w:style>
  <w:style w:type="character" w:styleId="Heading3Char" w:customStyle="true">
    <w:name w:val="Heading 3 Char"/>
    <w:link w:val="Heading3"/>
    <w:uiPriority w:val="1"/>
    <w:rsid w:val="004B5D6A"/>
    <w:rPr>
      <w:rFonts w:ascii="Arial" w:hAnsi="Arial" w:eastAsia="MS Gothic" w:cstheme="majorBidi"/>
      <w:b/>
      <w:bCs/>
      <w:sz w:val="22"/>
      <w:szCs w:val="26"/>
      <w:lang w:eastAsia="en-US"/>
    </w:rPr>
  </w:style>
  <w:style w:type="character" w:styleId="Heading4Char" w:customStyle="true">
    <w:name w:val="Heading 4 Char"/>
    <w:link w:val="Heading4"/>
    <w:uiPriority w:val="1"/>
    <w:rsid w:val="004B5D6A"/>
    <w:rPr>
      <w:rFonts w:ascii="Arial" w:hAnsi="Arial" w:eastAsia="MS Mincho" w:cstheme="majorBidi"/>
      <w:b/>
      <w:bCs/>
      <w:color w:val="595959" w:themeColor="accent5"/>
      <w:sz w:val="22"/>
      <w:lang w:eastAsia="en-US"/>
    </w:rPr>
  </w:style>
  <w:style w:type="character" w:styleId="FollowedHyperlink">
    <w:name w:val="FollowedHyperlink"/>
    <w:uiPriority w:val="99"/>
    <w:rsid w:val="00FF1768"/>
    <w:rPr>
      <w:color w:val="00529B" w:themeColor="accent2"/>
      <w:u w:val="dotted"/>
    </w:rPr>
  </w:style>
  <w:style w:type="paragraph" w:styleId="DJRtabletext6pt" w:customStyle="true">
    <w:name w:val="DJR table text + 6pt"/>
    <w:basedOn w:val="DJCStabletext"/>
    <w:rsid w:val="00152073"/>
    <w:pPr>
      <w:spacing w:after="120"/>
    </w:pPr>
  </w:style>
  <w:style w:type="paragraph" w:styleId="EndnoteText">
    <w:name w:val="endnote text"/>
    <w:basedOn w:val="Normal"/>
    <w:link w:val="EndnoteTextChar"/>
    <w:semiHidden/>
    <w:rsid w:val="00EA6F2B"/>
  </w:style>
  <w:style w:type="character" w:styleId="EndnoteTextChar" w:customStyle="true">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JRbodynospace" w:customStyle="true">
    <w:name w:val="DJR body no space"/>
    <w:basedOn w:val="DJCSbody"/>
    <w:uiPriority w:val="1"/>
    <w:rsid w:val="00F772C6"/>
    <w:pPr>
      <w:spacing w:after="0"/>
    </w:pPr>
  </w:style>
  <w:style w:type="paragraph" w:styleId="DJCSbullet1" w:customStyle="true">
    <w:name w:val="DJCS bullet 1"/>
    <w:basedOn w:val="DJCSbody"/>
    <w:qFormat/>
    <w:rsid w:val="00FE5E3D"/>
    <w:pPr>
      <w:numPr>
        <w:numId w:val="4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styleId="DocumentMapChar" w:customStyle="true">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styleId="Heading5Char" w:customStyle="true">
    <w:name w:val="Heading 5 Char"/>
    <w:link w:val="Heading5"/>
    <w:uiPriority w:val="9"/>
    <w:semiHidden/>
    <w:rsid w:val="00FE5E3D"/>
    <w:rPr>
      <w:rFonts w:ascii="Cambria" w:hAnsi="Cambria" w:eastAsia="MS Mincho" w:cstheme="majorBidi"/>
      <w:b/>
      <w:bCs/>
      <w:i/>
      <w:iCs/>
      <w:sz w:val="26"/>
      <w:szCs w:val="26"/>
      <w:lang w:eastAsia="en-US"/>
    </w:rPr>
  </w:style>
  <w:style w:type="character" w:styleId="Strong">
    <w:name w:val="Strong"/>
    <w:uiPriority w:val="22"/>
    <w:semiHidden/>
    <w:rsid w:val="00FE5E3D"/>
    <w:rPr>
      <w:b/>
      <w:bCs/>
    </w:rPr>
  </w:style>
  <w:style w:type="paragraph" w:styleId="TOC3">
    <w:name w:val="toc 3"/>
    <w:basedOn w:val="Normal"/>
    <w:next w:val="DJCSbody"/>
    <w:uiPriority w:val="10"/>
    <w:semiHidden/>
    <w:rsid w:val="00533918"/>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ectionbreakfirstpage" w:customStyle="true">
    <w:name w:val="Section break first page"/>
    <w:uiPriority w:val="5"/>
    <w:rsid w:val="00A412C3"/>
    <w:rPr>
      <w:rFonts w:ascii="Arial" w:hAnsi="Arial"/>
      <w:lang w:eastAsia="en-US"/>
    </w:rPr>
  </w:style>
  <w:style w:type="paragraph" w:styleId="DJCStabletext" w:customStyle="true">
    <w:name w:val="DJCS table text"/>
    <w:uiPriority w:val="3"/>
    <w:qFormat/>
    <w:rsid w:val="00FE5E3D"/>
    <w:pPr>
      <w:spacing w:before="80" w:after="60"/>
    </w:pPr>
    <w:rPr>
      <w:rFonts w:ascii="Arial" w:hAnsi="Arial"/>
      <w:sz w:val="22"/>
      <w:lang w:eastAsia="en-US"/>
    </w:rPr>
  </w:style>
  <w:style w:type="paragraph" w:styleId="DJCStablecaption" w:customStyle="true">
    <w:name w:val="DJCS table caption"/>
    <w:next w:val="DJCSbody"/>
    <w:uiPriority w:val="3"/>
    <w:qFormat/>
    <w:rsid w:val="00FE5E3D"/>
    <w:pPr>
      <w:keepNext/>
      <w:keepLines/>
      <w:spacing w:before="240" w:after="120" w:line="240" w:lineRule="atLeast"/>
    </w:pPr>
    <w:rPr>
      <w:rFonts w:ascii="Arial" w:hAnsi="Arial"/>
      <w:b/>
      <w:color w:val="000000" w:themeColor="text1"/>
      <w:sz w:val="22"/>
      <w:lang w:eastAsia="en-US"/>
    </w:rPr>
  </w:style>
  <w:style w:type="paragraph" w:styleId="DJRmainheading" w:customStyle="true">
    <w:name w:val="DJR main heading"/>
    <w:uiPriority w:val="8"/>
    <w:rsid w:val="00F963B2"/>
    <w:pPr>
      <w:spacing w:line="560" w:lineRule="atLeast"/>
    </w:pPr>
    <w:rPr>
      <w:rFonts w:ascii="Arial" w:hAnsi="Arial"/>
      <w:b/>
      <w:color w:val="FFFFFF"/>
      <w:sz w:val="48"/>
      <w:szCs w:val="50"/>
      <w:lang w:eastAsia="en-US"/>
    </w:rPr>
  </w:style>
  <w:style w:type="paragraph" w:styleId="DJRIntrobodybold115" w:customStyle="true">
    <w:name w:val="DJR Intro body bold 11.5"/>
    <w:basedOn w:val="DJCSbody"/>
    <w:uiPriority w:val="11"/>
    <w:rsid w:val="00CC5932"/>
    <w:pPr>
      <w:spacing w:after="240"/>
    </w:pPr>
    <w:rPr>
      <w:b/>
      <w:sz w:val="23"/>
    </w:rPr>
  </w:style>
  <w:style w:type="paragraph" w:styleId="DJRfigurecaption" w:customStyle="true">
    <w:name w:val="DJR figure caption"/>
    <w:next w:val="DJCSbody"/>
    <w:rsid w:val="00C66C09"/>
    <w:pPr>
      <w:keepNext/>
      <w:keepLines/>
      <w:spacing w:before="240" w:after="120"/>
    </w:pPr>
    <w:rPr>
      <w:rFonts w:ascii="Arial" w:hAnsi="Arial"/>
      <w:b/>
      <w:color w:val="000000" w:themeColor="text1"/>
      <w:sz w:val="22"/>
      <w:lang w:eastAsia="en-US"/>
    </w:rPr>
  </w:style>
  <w:style w:type="paragraph" w:styleId="DJRbullet2" w:customStyle="true">
    <w:name w:val="DJR bullet 2"/>
    <w:basedOn w:val="DJCSbody"/>
    <w:uiPriority w:val="2"/>
    <w:rsid w:val="00FE5E3D"/>
    <w:pPr>
      <w:numPr>
        <w:ilvl w:val="1"/>
        <w:numId w:val="41"/>
      </w:numPr>
      <w:spacing w:after="40"/>
    </w:pPr>
  </w:style>
  <w:style w:type="paragraph" w:styleId="DJRbodyafterbullets" w:customStyle="true">
    <w:name w:val="DJR body after bullets"/>
    <w:basedOn w:val="DJCSbody"/>
    <w:uiPriority w:val="11"/>
    <w:rsid w:val="00D77C58"/>
    <w:pPr>
      <w:spacing w:before="120"/>
    </w:pPr>
  </w:style>
  <w:style w:type="paragraph" w:styleId="DJRtablebullet2" w:customStyle="true">
    <w:name w:val="DJR table bullet 2"/>
    <w:basedOn w:val="DJCStabletext"/>
    <w:uiPriority w:val="11"/>
    <w:rsid w:val="00FE5E3D"/>
    <w:pPr>
      <w:numPr>
        <w:ilvl w:val="1"/>
        <w:numId w:val="42"/>
      </w:numPr>
    </w:pPr>
  </w:style>
  <w:style w:type="paragraph" w:styleId="DJCStablebullet1" w:customStyle="true">
    <w:name w:val="DJCS table bullet 1"/>
    <w:basedOn w:val="DJCStabletext"/>
    <w:uiPriority w:val="3"/>
    <w:qFormat/>
    <w:rsid w:val="00FE5E3D"/>
    <w:pPr>
      <w:numPr>
        <w:numId w:val="42"/>
      </w:numPr>
    </w:pPr>
  </w:style>
  <w:style w:type="numbering" w:styleId="ZZTablebullets" w:customStyle="true">
    <w:name w:val="ZZ Table bullets"/>
    <w:basedOn w:val="NoList"/>
    <w:rsid w:val="00FE5E3D"/>
    <w:pPr>
      <w:numPr>
        <w:numId w:val="9"/>
      </w:numPr>
    </w:pPr>
  </w:style>
  <w:style w:type="paragraph" w:styleId="DJRbulletafternumbers1" w:customStyle="true">
    <w:name w:val="DJR bullet after numbers 1"/>
    <w:basedOn w:val="DJCSbody"/>
    <w:uiPriority w:val="4"/>
    <w:rsid w:val="00FD72DA"/>
    <w:pPr>
      <w:numPr>
        <w:ilvl w:val="2"/>
        <w:numId w:val="2"/>
      </w:numPr>
    </w:pPr>
  </w:style>
  <w:style w:type="character" w:styleId="Hyperlink">
    <w:name w:val="Hyperlink"/>
    <w:rsid w:val="0032348F"/>
    <w:rPr>
      <w:color w:val="007DC3" w:themeColor="accent1"/>
      <w:u w:val="dotted"/>
    </w:rPr>
  </w:style>
  <w:style w:type="paragraph" w:styleId="DJRmainsubheading" w:customStyle="true">
    <w:name w:val="DJR main subheading"/>
    <w:uiPriority w:val="8"/>
    <w:rsid w:val="00F963B2"/>
    <w:rPr>
      <w:rFonts w:ascii="Arial" w:hAnsi="Arial"/>
      <w:color w:val="FFFFFF"/>
      <w:sz w:val="34"/>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hAnsi="Arial" w:eastAsia="MS Gothic" w:cs="Arial"/>
      <w:color w:val="000000" w:themeColor="text1"/>
      <w:sz w:val="16"/>
      <w:szCs w:val="16"/>
    </w:rPr>
  </w:style>
  <w:style w:type="character" w:styleId="FootnoteTextChar" w:customStyle="true">
    <w:name w:val="Footnote Text Char"/>
    <w:link w:val="FootnoteText"/>
    <w:uiPriority w:val="8"/>
    <w:rsid w:val="000F032B"/>
    <w:rPr>
      <w:rFonts w:ascii="Arial" w:hAnsi="Arial" w:eastAsia="MS Gothic" w:cs="Arial"/>
      <w:color w:val="000000" w:themeColor="text1"/>
      <w:sz w:val="16"/>
      <w:szCs w:val="16"/>
    </w:rPr>
  </w:style>
  <w:style w:type="paragraph" w:styleId="Spacerparatopoffirstpage" w:customStyle="true">
    <w:name w:val="Spacer para top of first page"/>
    <w:basedOn w:val="DJRbodynospace"/>
    <w:semiHidden/>
    <w:rsid w:val="00DE6028"/>
    <w:pPr>
      <w:spacing w:line="240" w:lineRule="auto"/>
    </w:pPr>
    <w:rPr>
      <w:noProof/>
      <w:sz w:val="12"/>
    </w:rPr>
  </w:style>
  <w:style w:type="numbering" w:styleId="ZZBullets" w:customStyle="true">
    <w:name w:val="ZZ Bullets"/>
    <w:rsid w:val="007E0C79"/>
    <w:pPr>
      <w:numPr>
        <w:numId w:val="7"/>
      </w:numPr>
    </w:pPr>
  </w:style>
  <w:style w:type="numbering" w:styleId="ZZNumbersdigit" w:customStyle="true">
    <w:name w:val="ZZ Numbers digit"/>
    <w:rsid w:val="009A4271"/>
    <w:pPr>
      <w:numPr>
        <w:numId w:val="2"/>
      </w:numPr>
    </w:pPr>
  </w:style>
  <w:style w:type="numbering" w:styleId="ZZQuotebullets" w:customStyle="true">
    <w:name w:val="ZZ Quote bullets"/>
    <w:basedOn w:val="ZZNumbersdigit"/>
    <w:rsid w:val="008E7B49"/>
    <w:pPr>
      <w:numPr>
        <w:numId w:val="11"/>
      </w:numPr>
    </w:pPr>
  </w:style>
  <w:style w:type="paragraph" w:styleId="DJRnumberdigit" w:customStyle="true">
    <w:name w:val="DJR number digit"/>
    <w:basedOn w:val="DJCSbody"/>
    <w:uiPriority w:val="2"/>
    <w:rsid w:val="00EE506C"/>
    <w:pPr>
      <w:numPr>
        <w:numId w:val="8"/>
      </w:numPr>
    </w:pPr>
  </w:style>
  <w:style w:type="paragraph" w:styleId="DJRnumberloweralphaindent" w:customStyle="true">
    <w:name w:val="DJR number lower alpha indent"/>
    <w:basedOn w:val="DJCSbody"/>
    <w:uiPriority w:val="3"/>
    <w:rsid w:val="00721CFB"/>
    <w:pPr>
      <w:numPr>
        <w:ilvl w:val="1"/>
        <w:numId w:val="20"/>
      </w:numPr>
    </w:pPr>
  </w:style>
  <w:style w:type="paragraph" w:styleId="DJRnumberdigitindent" w:customStyle="true">
    <w:name w:val="DJR number digit indent"/>
    <w:basedOn w:val="DJRnumberloweralphaindent"/>
    <w:uiPriority w:val="3"/>
    <w:rsid w:val="009A4271"/>
    <w:pPr>
      <w:numPr>
        <w:numId w:val="2"/>
      </w:numPr>
    </w:pPr>
  </w:style>
  <w:style w:type="paragraph" w:styleId="DJRnumberloweralpha" w:customStyle="true">
    <w:name w:val="DJR number lower alpha"/>
    <w:basedOn w:val="DJCSbody"/>
    <w:uiPriority w:val="3"/>
    <w:rsid w:val="00721CFB"/>
    <w:pPr>
      <w:numPr>
        <w:numId w:val="20"/>
      </w:numPr>
    </w:pPr>
  </w:style>
  <w:style w:type="paragraph" w:styleId="DJRnumberlowerroman" w:customStyle="true">
    <w:name w:val="DJR number lower roman"/>
    <w:basedOn w:val="DJCSbody"/>
    <w:uiPriority w:val="3"/>
    <w:rsid w:val="00EB0BCE"/>
    <w:pPr>
      <w:numPr>
        <w:numId w:val="13"/>
      </w:numPr>
    </w:pPr>
  </w:style>
  <w:style w:type="paragraph" w:styleId="DJRnumberlowerromanindent" w:customStyle="true">
    <w:name w:val="DJR number lower roman indent"/>
    <w:basedOn w:val="DJCSbody"/>
    <w:uiPriority w:val="3"/>
    <w:rsid w:val="00EB0BCE"/>
    <w:pPr>
      <w:numPr>
        <w:ilvl w:val="1"/>
        <w:numId w:val="13"/>
      </w:numPr>
    </w:pPr>
  </w:style>
  <w:style w:type="paragraph" w:styleId="DJRquote" w:customStyle="true">
    <w:name w:val="DJR quote"/>
    <w:basedOn w:val="DJCSbody"/>
    <w:uiPriority w:val="4"/>
    <w:rsid w:val="002063E2"/>
    <w:pPr>
      <w:ind w:left="397"/>
    </w:pPr>
    <w:rPr>
      <w:i/>
      <w:szCs w:val="18"/>
    </w:rPr>
  </w:style>
  <w:style w:type="paragraph" w:styleId="DJRtablefigurenote" w:customStyle="true">
    <w:name w:val="DJR table/figure note"/>
    <w:uiPriority w:val="4"/>
    <w:rsid w:val="001E0D82"/>
    <w:pPr>
      <w:spacing w:before="60" w:after="60" w:line="220" w:lineRule="exact"/>
    </w:pPr>
    <w:rPr>
      <w:rFonts w:ascii="Arial" w:hAnsi="Arial"/>
      <w:sz w:val="18"/>
      <w:lang w:eastAsia="en-US"/>
    </w:rPr>
  </w:style>
  <w:style w:type="paragraph" w:styleId="DJRbodyaftertablefigure" w:customStyle="true">
    <w:name w:val="DJR body after table/figure"/>
    <w:basedOn w:val="DJCSbody"/>
    <w:next w:val="DJCSbody"/>
    <w:uiPriority w:val="1"/>
    <w:rsid w:val="00A8645C"/>
    <w:pPr>
      <w:spacing w:before="240"/>
    </w:pPr>
  </w:style>
  <w:style w:type="paragraph" w:styleId="DJRfooter" w:customStyle="true">
    <w:name w:val="DJR footer"/>
    <w:uiPriority w:val="11"/>
    <w:rsid w:val="002A4B72"/>
    <w:pPr>
      <w:tabs>
        <w:tab w:val="right" w:pos="10206"/>
      </w:tabs>
    </w:pPr>
    <w:rPr>
      <w:rFonts w:ascii="Arial" w:hAnsi="Arial" w:cs="Arial"/>
      <w:szCs w:val="18"/>
      <w:lang w:eastAsia="en-US"/>
    </w:rPr>
  </w:style>
  <w:style w:type="paragraph" w:styleId="DJRheader" w:customStyle="true">
    <w:name w:val="DJR header"/>
    <w:basedOn w:val="DJRfooter"/>
    <w:uiPriority w:val="11"/>
    <w:rsid w:val="00895FCB"/>
    <w:pPr>
      <w:ind w:left="227"/>
    </w:pPr>
    <w:rPr>
      <w:color w:val="FFFFFF" w:themeColor="background1"/>
    </w:rPr>
  </w:style>
  <w:style w:type="paragraph" w:styleId="DJRbulletafternumbers2" w:customStyle="true">
    <w:name w:val="DJR bullet after numbers 2"/>
    <w:basedOn w:val="DJCSbody"/>
    <w:rsid w:val="00543B7C"/>
    <w:pPr>
      <w:numPr>
        <w:ilvl w:val="3"/>
        <w:numId w:val="2"/>
      </w:numPr>
    </w:pPr>
  </w:style>
  <w:style w:type="numbering" w:styleId="ZZNumberslowerroman" w:customStyle="true">
    <w:name w:val="ZZ Numbers lower roman"/>
    <w:basedOn w:val="ZZQuotebullets"/>
    <w:rsid w:val="00721CFB"/>
    <w:pPr>
      <w:numPr>
        <w:numId w:val="13"/>
      </w:numPr>
    </w:pPr>
  </w:style>
  <w:style w:type="numbering" w:styleId="ZZNumbersloweralpha" w:customStyle="true">
    <w:name w:val="ZZ Numbers lower alpha"/>
    <w:basedOn w:val="NoList"/>
    <w:rsid w:val="00721CFB"/>
    <w:pPr>
      <w:numPr>
        <w:numId w:val="20"/>
      </w:numPr>
    </w:pPr>
  </w:style>
  <w:style w:type="paragraph" w:styleId="DJRquotebullet1" w:customStyle="true">
    <w:name w:val="DJR quote bullet 1"/>
    <w:basedOn w:val="DJRquote"/>
    <w:rsid w:val="00FD72DA"/>
    <w:pPr>
      <w:numPr>
        <w:numId w:val="11"/>
      </w:numPr>
      <w:ind w:left="681" w:hanging="284"/>
    </w:pPr>
  </w:style>
  <w:style w:type="paragraph" w:styleId="DJRquotebullet2" w:customStyle="true">
    <w:name w:val="DJR quote bullet 2"/>
    <w:basedOn w:val="DJRquote"/>
    <w:rsid w:val="00FD72DA"/>
    <w:pPr>
      <w:numPr>
        <w:ilvl w:val="1"/>
        <w:numId w:val="11"/>
      </w:numPr>
    </w:pPr>
  </w:style>
  <w:style w:type="paragraph" w:styleId="DJRtablecolheadwhite" w:customStyle="true">
    <w:name w:val="DJR table col head white"/>
    <w:basedOn w:val="Normal"/>
    <w:uiPriority w:val="11"/>
    <w:rsid w:val="00335D18"/>
    <w:pPr>
      <w:spacing w:before="80" w:after="60"/>
    </w:pPr>
    <w:rPr>
      <w:rFonts w:ascii="Arial" w:hAnsi="Arial"/>
      <w:b/>
      <w:color w:val="FFFFFF" w:themeColor="background1"/>
      <w:sz w:val="22"/>
      <w:lang w:eastAsia="en-US"/>
    </w:rPr>
  </w:style>
  <w:style w:type="table" w:styleId="DJRtablestyleNavy" w:customStyle="true">
    <w:name w:val="DJR table style Navy"/>
    <w:basedOn w:val="TableNormal"/>
    <w:uiPriority w:val="99"/>
    <w:rsid w:val="00427AE1"/>
    <w:rPr>
      <w:rFonts w:ascii="Arial" w:hAnsi="Arial"/>
    </w:rPr>
    <w:tblPr>
      <w:tblBorders>
        <w:top w:val="single" w:color="16145F" w:themeColor="text2" w:sz="4" w:space="0"/>
        <w:left w:val="single" w:color="16145F" w:themeColor="text2" w:sz="4" w:space="0"/>
        <w:bottom w:val="single" w:color="16145F" w:themeColor="text2" w:sz="4" w:space="0"/>
        <w:right w:val="single" w:color="16145F" w:themeColor="text2" w:sz="4" w:space="0"/>
        <w:insideH w:val="single" w:color="16145F" w:themeColor="text2" w:sz="4" w:space="0"/>
        <w:insideV w:val="single" w:color="16145F" w:themeColor="text2" w:sz="4" w:space="0"/>
      </w:tblBorders>
    </w:tblPr>
    <w:tcPr>
      <w:shd w:val="clear" w:color="auto" w:fill="auto"/>
    </w:tcPr>
    <w:tblStylePr w:type="firstRow">
      <w:tblPr/>
      <w:tcPr>
        <w:tcBorders>
          <w:insideV w:val="single" w:color="FFFFFF" w:themeColor="background1" w:sz="4" w:space="0"/>
        </w:tcBorders>
        <w:shd w:val="clear" w:color="auto" w:fill="16145F" w:themeFill="text2"/>
      </w:tcPr>
    </w:tblStylePr>
  </w:style>
  <w:style w:type="character" w:styleId="Heading6Char" w:customStyle="true">
    <w:name w:val="Heading 6 Char"/>
    <w:basedOn w:val="DefaultParagraphFont"/>
    <w:link w:val="Heading6"/>
    <w:uiPriority w:val="9"/>
    <w:semiHidden/>
    <w:rsid w:val="00FE5E3D"/>
    <w:rPr>
      <w:rFonts w:asciiTheme="majorHAnsi" w:hAnsiTheme="majorHAnsi" w:eastAsiaTheme="majorEastAsia" w:cstheme="majorBidi"/>
      <w:color w:val="003E61" w:themeColor="accent1" w:themeShade="7F"/>
      <w:lang w:eastAsia="en-US"/>
    </w:rPr>
  </w:style>
  <w:style w:type="character" w:styleId="Heading7Char" w:customStyle="true">
    <w:name w:val="Heading 7 Char"/>
    <w:basedOn w:val="DefaultParagraphFont"/>
    <w:link w:val="Heading7"/>
    <w:uiPriority w:val="9"/>
    <w:semiHidden/>
    <w:rsid w:val="00FE5E3D"/>
    <w:rPr>
      <w:rFonts w:asciiTheme="majorHAnsi" w:hAnsiTheme="majorHAnsi" w:eastAsiaTheme="majorEastAsia" w:cstheme="majorBidi"/>
      <w:i/>
      <w:iCs/>
      <w:color w:val="003E61" w:themeColor="accent1" w:themeShade="7F"/>
      <w:lang w:eastAsia="en-US"/>
    </w:rPr>
  </w:style>
  <w:style w:type="character" w:styleId="Heading8Char" w:customStyle="true">
    <w:name w:val="Heading 8 Char"/>
    <w:basedOn w:val="DefaultParagraphFont"/>
    <w:link w:val="Heading8"/>
    <w:uiPriority w:val="9"/>
    <w:semiHidden/>
    <w:rsid w:val="00FE5E3D"/>
    <w:rPr>
      <w:rFonts w:asciiTheme="majorHAnsi" w:hAnsiTheme="majorHAnsi" w:eastAsiaTheme="majorEastAsia" w:cstheme="majorBidi"/>
      <w:color w:val="272727" w:themeColor="text1" w:themeTint="D8"/>
      <w:sz w:val="21"/>
      <w:szCs w:val="21"/>
      <w:lang w:eastAsia="en-US"/>
    </w:rPr>
  </w:style>
  <w:style w:type="character" w:styleId="Heading9Char" w:customStyle="true">
    <w:name w:val="Heading 9 Char"/>
    <w:basedOn w:val="DefaultParagraphFont"/>
    <w:link w:val="Heading9"/>
    <w:uiPriority w:val="9"/>
    <w:semiHidden/>
    <w:rsid w:val="00FE5E3D"/>
    <w:rPr>
      <w:rFonts w:asciiTheme="majorHAnsi" w:hAnsiTheme="majorHAnsi" w:eastAsiaTheme="majorEastAsia"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E5E3D"/>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FE5E3D"/>
    <w:rPr>
      <w:rFonts w:ascii="Arial" w:hAnsi="Arial"/>
      <w:lang w:eastAsia="en-US"/>
    </w:rPr>
  </w:style>
  <w:style w:type="paragraph" w:styleId="Quote">
    <w:name w:val="Quote"/>
    <w:basedOn w:val="Normal"/>
    <w:next w:val="Normal"/>
    <w:link w:val="QuoteChar"/>
    <w:uiPriority w:val="73"/>
    <w:semiHidden/>
    <w:rsid w:val="00FE5E3D"/>
    <w:pPr>
      <w:spacing w:before="200" w:after="160"/>
      <w:ind w:left="864" w:right="864"/>
      <w:jc w:val="center"/>
    </w:pPr>
    <w:rPr>
      <w:rFonts w:ascii="Arial" w:hAnsi="Arial"/>
      <w:i/>
      <w:iCs/>
      <w:color w:val="404040" w:themeColor="text1" w:themeTint="BF"/>
      <w:lang w:eastAsia="en-US"/>
    </w:rPr>
  </w:style>
  <w:style w:type="character" w:styleId="QuoteChar" w:customStyle="true">
    <w:name w:val="Quote Char"/>
    <w:basedOn w:val="DefaultParagraphFont"/>
    <w:link w:val="Quote"/>
    <w:uiPriority w:val="73"/>
    <w:semiHidden/>
    <w:rsid w:val="00CA72B0"/>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FE5E3D"/>
    <w:pPr>
      <w:pBdr>
        <w:top w:val="single" w:color="007DC3" w:themeColor="accent1" w:sz="4" w:space="10"/>
        <w:bottom w:val="single" w:color="007DC3" w:themeColor="accent1" w:sz="4" w:space="10"/>
      </w:pBdr>
      <w:spacing w:before="360" w:after="360"/>
      <w:ind w:left="864" w:right="864"/>
      <w:jc w:val="center"/>
    </w:pPr>
    <w:rPr>
      <w:rFonts w:ascii="Arial" w:hAnsi="Arial" w:eastAsiaTheme="majorEastAsia" w:cstheme="majorBidi"/>
      <w:i/>
      <w:iCs/>
      <w:color w:val="007DC3" w:themeColor="accent1"/>
      <w:lang w:eastAsia="en-US"/>
    </w:rPr>
  </w:style>
  <w:style w:type="character" w:styleId="IntenseQuoteChar" w:customStyle="true">
    <w:name w:val="Intense Quote Char"/>
    <w:basedOn w:val="DefaultParagraphFont"/>
    <w:link w:val="IntenseQuote"/>
    <w:uiPriority w:val="60"/>
    <w:semiHidden/>
    <w:rsid w:val="00CA72B0"/>
    <w:rPr>
      <w:rFonts w:ascii="Arial" w:hAnsi="Arial" w:eastAsiaTheme="majorEastAsia" w:cstheme="majorBidi"/>
      <w:i/>
      <w:iCs/>
      <w:color w:val="007DC3" w:themeColor="accent1"/>
      <w:lang w:eastAsia="en-US"/>
    </w:rPr>
  </w:style>
  <w:style w:type="character" w:styleId="IntenseEmphasis">
    <w:name w:val="Intense Emphasis"/>
    <w:basedOn w:val="DefaultParagraphFont"/>
    <w:uiPriority w:val="66"/>
    <w:semiHidden/>
    <w:rsid w:val="00FE5E3D"/>
    <w:rPr>
      <w:i/>
      <w:iCs/>
      <w:color w:val="007DC3" w:themeColor="accent1"/>
    </w:rPr>
  </w:style>
  <w:style w:type="character" w:styleId="IntenseReference">
    <w:name w:val="Intense Reference"/>
    <w:basedOn w:val="DefaultParagraphFont"/>
    <w:uiPriority w:val="68"/>
    <w:semiHidden/>
    <w:qFormat/>
    <w:rsid w:val="00FE5E3D"/>
    <w:rPr>
      <w:b/>
      <w:bCs/>
      <w:smallCaps/>
      <w:color w:val="007DC3" w:themeColor="accent1"/>
      <w:spacing w:val="5"/>
    </w:rPr>
  </w:style>
  <w:style w:type="character" w:styleId="BookTitle">
    <w:name w:val="Book Title"/>
    <w:basedOn w:val="DefaultParagraphFont"/>
    <w:uiPriority w:val="69"/>
    <w:semiHidden/>
    <w:qFormat/>
    <w:rsid w:val="00FE5E3D"/>
    <w:rPr>
      <w:b/>
      <w:bCs/>
      <w:i/>
      <w:iCs/>
      <w:spacing w:val="5"/>
    </w:rPr>
  </w:style>
  <w:style w:type="paragraph" w:styleId="TOCHeading">
    <w:name w:val="TOC Heading"/>
    <w:basedOn w:val="Heading1"/>
    <w:next w:val="Normal"/>
    <w:uiPriority w:val="71"/>
    <w:semiHidden/>
    <w:unhideWhenUsed/>
    <w:qFormat/>
    <w:rsid w:val="00FE5E3D"/>
    <w:pPr>
      <w:spacing w:before="240" w:after="0" w:line="240" w:lineRule="auto"/>
      <w:outlineLvl w:val="9"/>
    </w:pPr>
    <w:rPr>
      <w:rFonts w:asciiTheme="majorHAnsi" w:hAnsiTheme="majorHAnsi" w:eastAsiaTheme="majorEastAsia" w:cstheme="majorBidi"/>
      <w:b w:val="false"/>
      <w:bCs w:val="false"/>
      <w:color w:val="005D92" w:themeColor="accent1" w:themeShade="BF"/>
      <w:kern w:val="0"/>
      <w:sz w:val="32"/>
      <w:szCs w:val="32"/>
    </w:rPr>
  </w:style>
  <w:style w:type="paragraph" w:styleId="BalloonText">
    <w:name w:val="Balloon Text"/>
    <w:basedOn w:val="Normal"/>
    <w:link w:val="BalloonTextChar"/>
    <w:uiPriority w:val="99"/>
    <w:semiHidden/>
    <w:unhideWhenUsed/>
    <w:rsid w:val="00766DA8"/>
    <w:rPr>
      <w:rFonts w:ascii="Tahoma" w:hAnsi="Tahoma" w:cs="Tahoma"/>
      <w:sz w:val="16"/>
      <w:szCs w:val="16"/>
    </w:rPr>
  </w:style>
  <w:style w:type="character" w:styleId="BalloonTextChar" w:customStyle="true">
    <w:name w:val="Balloon Text Char"/>
    <w:basedOn w:val="DefaultParagraphFont"/>
    <w:link w:val="BalloonText"/>
    <w:uiPriority w:val="99"/>
    <w:semiHidden/>
    <w:rsid w:val="00766DA8"/>
    <w:rPr>
      <w:rFonts w:ascii="Tahoma" w:hAnsi="Tahoma" w:cs="Tahoma"/>
      <w:sz w:val="16"/>
      <w:szCs w:val="16"/>
    </w:rPr>
  </w:style>
  <w:style w:type="paragraph" w:styleId="Header">
    <w:name w:val="header"/>
    <w:basedOn w:val="Normal"/>
    <w:link w:val="HeaderChar"/>
    <w:uiPriority w:val="99"/>
    <w:unhideWhenUsed/>
    <w:rsid w:val="003239C1"/>
    <w:pPr>
      <w:tabs>
        <w:tab w:val="center" w:pos="4513"/>
        <w:tab w:val="right" w:pos="9026"/>
      </w:tabs>
    </w:pPr>
  </w:style>
  <w:style w:type="character" w:styleId="HeaderChar" w:customStyle="true">
    <w:name w:val="Header Char"/>
    <w:basedOn w:val="DefaultParagraphFont"/>
    <w:link w:val="Header"/>
    <w:uiPriority w:val="99"/>
    <w:rsid w:val="003239C1"/>
  </w:style>
  <w:style w:type="paragraph" w:styleId="Footer">
    <w:name w:val="footer"/>
    <w:basedOn w:val="Normal"/>
    <w:link w:val="FooterChar"/>
    <w:uiPriority w:val="99"/>
    <w:unhideWhenUsed/>
    <w:rsid w:val="003239C1"/>
    <w:pPr>
      <w:tabs>
        <w:tab w:val="center" w:pos="4513"/>
        <w:tab w:val="right" w:pos="9026"/>
      </w:tabs>
    </w:pPr>
  </w:style>
  <w:style w:type="character" w:styleId="FooterChar" w:customStyle="true">
    <w:name w:val="Footer Char"/>
    <w:basedOn w:val="DefaultParagraphFont"/>
    <w:link w:val="Footer"/>
    <w:uiPriority w:val="99"/>
    <w:rsid w:val="003239C1"/>
  </w:style>
  <w:style w:type="paragraph" w:styleId="NormalWeb">
    <w:name w:val="Normal (Web)"/>
    <w:basedOn w:val="Normal"/>
    <w:uiPriority w:val="99"/>
    <w:semiHidden/>
    <w:unhideWhenUsed/>
    <w:rsid w:val="004E5C23"/>
    <w:pPr>
      <w:spacing w:before="100" w:beforeAutospacing="true" w:after="100" w:afterAutospacing="true"/>
    </w:pPr>
  </w:style>
  <w:style w:type="character" w:styleId="CommentReference">
    <w:name w:val="annotation reference"/>
    <w:basedOn w:val="DefaultParagraphFont"/>
    <w:uiPriority w:val="99"/>
    <w:semiHidden/>
    <w:unhideWhenUsed/>
    <w:rsid w:val="00EB16B6"/>
    <w:rPr>
      <w:sz w:val="16"/>
      <w:szCs w:val="16"/>
    </w:rPr>
  </w:style>
  <w:style w:type="paragraph" w:styleId="CommentText">
    <w:name w:val="annotation text"/>
    <w:basedOn w:val="Normal"/>
    <w:link w:val="CommentTextChar"/>
    <w:uiPriority w:val="99"/>
    <w:semiHidden/>
    <w:unhideWhenUsed/>
    <w:rsid w:val="00EB16B6"/>
    <w:rPr>
      <w:sz w:val="20"/>
      <w:szCs w:val="20"/>
    </w:rPr>
  </w:style>
  <w:style w:type="character" w:styleId="CommentTextChar" w:customStyle="true">
    <w:name w:val="Comment Text Char"/>
    <w:basedOn w:val="DefaultParagraphFont"/>
    <w:link w:val="CommentText"/>
    <w:uiPriority w:val="99"/>
    <w:semiHidden/>
    <w:rsid w:val="00EB16B6"/>
  </w:style>
  <w:style w:type="paragraph" w:styleId="CommentSubject">
    <w:name w:val="annotation subject"/>
    <w:basedOn w:val="CommentText"/>
    <w:next w:val="CommentText"/>
    <w:link w:val="CommentSubjectChar"/>
    <w:uiPriority w:val="99"/>
    <w:semiHidden/>
    <w:unhideWhenUsed/>
    <w:rsid w:val="00EB16B6"/>
    <w:rPr>
      <w:b/>
      <w:bCs/>
    </w:rPr>
  </w:style>
  <w:style w:type="character" w:styleId="CommentSubjectChar" w:customStyle="true">
    <w:name w:val="Comment Subject Char"/>
    <w:basedOn w:val="CommentTextChar"/>
    <w:link w:val="CommentSubject"/>
    <w:uiPriority w:val="99"/>
    <w:semiHidden/>
    <w:rsid w:val="00EB16B6"/>
    <w:rPr>
      <w:b/>
      <w:bCs/>
    </w:rPr>
  </w:style>
  <w:style w:type="paragraph" w:styleId="Boldheaderstyle" w:customStyle="true">
    <w:name w:val="Bold header style"/>
    <w:basedOn w:val="DJCSbody"/>
    <w:link w:val="BoldheaderstyleChar"/>
    <w:qFormat/>
    <w:rsid w:val="00C1502D"/>
    <w:pPr>
      <w:spacing w:after="360"/>
    </w:pPr>
    <w:rPr>
      <w:rFonts w:asciiTheme="majorHAnsi" w:hAnsiTheme="majorHAnsi" w:cstheme="majorHAnsi"/>
      <w:b/>
      <w:bCs/>
      <w:sz w:val="36"/>
      <w:szCs w:val="36"/>
    </w:rPr>
  </w:style>
  <w:style w:type="character" w:styleId="DJCSbodyChar" w:customStyle="true">
    <w:name w:val="DJCS body Char"/>
    <w:basedOn w:val="DefaultParagraphFont"/>
    <w:link w:val="DJCSbody"/>
    <w:rsid w:val="00C1502D"/>
    <w:rPr>
      <w:rFonts w:ascii="Arial" w:hAnsi="Arial" w:eastAsia="Times"/>
      <w:sz w:val="22"/>
      <w:lang w:eastAsia="en-US"/>
    </w:rPr>
  </w:style>
  <w:style w:type="character" w:styleId="BoldheaderstyleChar" w:customStyle="true">
    <w:name w:val="Bold header style Char"/>
    <w:basedOn w:val="DJCSbodyChar"/>
    <w:link w:val="Boldheaderstyle"/>
    <w:rsid w:val="00C1502D"/>
    <w:rPr>
      <w:rFonts w:eastAsia="Times" w:asciiTheme="majorHAnsi" w:hAnsiTheme="majorHAnsi" w:cstheme="majorHAnsi"/>
      <w:b/>
      <w:bCs/>
      <w:sz w:val="36"/>
      <w:szCs w:val="36"/>
      <w:lang w:eastAsia="en-US"/>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773091327">
      <w:bodyDiv w:val="true"/>
      <w:marLeft w:val="0"/>
      <w:marRight w:val="0"/>
      <w:marTop w:val="0"/>
      <w:marBottom w:val="0"/>
      <w:divBdr>
        <w:top w:val="none" w:color="auto" w:sz="0" w:space="0"/>
        <w:left w:val="none" w:color="auto" w:sz="0" w:space="0"/>
        <w:bottom w:val="none" w:color="auto" w:sz="0" w:space="0"/>
        <w:right w:val="none" w:color="auto" w:sz="0" w:space="0"/>
      </w:divBdr>
    </w:div>
    <w:div w:id="873467878">
      <w:bodyDiv w:val="true"/>
      <w:marLeft w:val="0"/>
      <w:marRight w:val="0"/>
      <w:marTop w:val="0"/>
      <w:marBottom w:val="0"/>
      <w:divBdr>
        <w:top w:val="none" w:color="auto" w:sz="0" w:space="0"/>
        <w:left w:val="none" w:color="auto" w:sz="0" w:space="0"/>
        <w:bottom w:val="none" w:color="auto" w:sz="0" w:space="0"/>
        <w:right w:val="none" w:color="auto" w:sz="0" w:space="0"/>
      </w:divBdr>
    </w:div>
    <w:div w:id="1100636110">
      <w:bodyDiv w:val="true"/>
      <w:marLeft w:val="0"/>
      <w:marRight w:val="0"/>
      <w:marTop w:val="0"/>
      <w:marBottom w:val="0"/>
      <w:divBdr>
        <w:top w:val="none" w:color="auto" w:sz="0" w:space="0"/>
        <w:left w:val="none" w:color="auto" w:sz="0" w:space="0"/>
        <w:bottom w:val="none" w:color="auto" w:sz="0" w:space="0"/>
        <w:right w:val="none" w:color="auto" w:sz="0" w:space="0"/>
      </w:divBdr>
    </w:div>
    <w:div w:id="1409155498">
      <w:bodyDiv w:val="true"/>
      <w:marLeft w:val="0"/>
      <w:marRight w:val="0"/>
      <w:marTop w:val="0"/>
      <w:marBottom w:val="0"/>
      <w:divBdr>
        <w:top w:val="none" w:color="auto" w:sz="0" w:space="0"/>
        <w:left w:val="none" w:color="auto" w:sz="0" w:space="0"/>
        <w:bottom w:val="none" w:color="auto" w:sz="0" w:space="0"/>
        <w:right w:val="none" w:color="auto" w:sz="0" w:space="0"/>
      </w:divBdr>
    </w:div>
    <w:div w:id="1748379978">
      <w:bodyDiv w:val="true"/>
      <w:marLeft w:val="0"/>
      <w:marRight w:val="0"/>
      <w:marTop w:val="0"/>
      <w:marBottom w:val="0"/>
      <w:divBdr>
        <w:top w:val="none" w:color="auto" w:sz="0" w:space="0"/>
        <w:left w:val="none" w:color="auto" w:sz="0" w:space="0"/>
        <w:bottom w:val="none" w:color="auto" w:sz="0" w:space="0"/>
        <w:right w:val="none" w:color="auto" w:sz="0" w:space="0"/>
      </w:divBdr>
    </w:div>
    <w:div w:id="1939751816">
      <w:bodyDiv w:val="true"/>
      <w:marLeft w:val="0"/>
      <w:marRight w:val="0"/>
      <w:marTop w:val="0"/>
      <w:marBottom w:val="0"/>
      <w:divBdr>
        <w:top w:val="none" w:color="auto" w:sz="0" w:space="0"/>
        <w:left w:val="none" w:color="auto" w:sz="0" w:space="0"/>
        <w:bottom w:val="none" w:color="auto" w:sz="0" w:space="0"/>
        <w:right w:val="none" w:color="auto" w:sz="0" w:space="0"/>
      </w:divBdr>
    </w:div>
    <w:div w:id="203930736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Relationships xmlns="http://schemas.openxmlformats.org/package/2006/relationships">
   <Relationship Target="media/image2.jpg" Type="http://schemas.openxmlformats.org/officeDocument/2006/relationships/image" Id="rId1"/>
</Relationships>

</file>

<file path=word/_rels/footer2.xml.rels><?xml version="1.0" encoding="UTF-8"?>
<Relationships xmlns="http://schemas.openxmlformats.org/package/2006/relationships">
   <Relationship Target="media/image3.png" Type="http://schemas.openxmlformats.org/officeDocument/2006/relationships/image" Id="rId1"/>
</Relationships>

</file>

<file path=word/_rels/header1.xml.rels><?xml version="1.0" encoding="UTF-8"?>
<Relationships xmlns="http://schemas.openxmlformats.org/package/2006/relationships">
   <Relationship Target="media/image1.png" Type="http://schemas.openxmlformats.org/officeDocument/2006/relationships/image" Id="rId1"/>
</Relationships>

</file>

<file path=word/_rels/header2.xml.rels><?xml version="1.0" encoding="UTF-8"?>
<Relationships xmlns="http://schemas.openxmlformats.org/package/2006/relationships">
   <Relationship Target="media/image5.png" Type="http://schemas.openxmlformats.org/officeDocument/2006/relationships/image" Id="rId1"/>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7" ma:contentTypeDescription="Create a new document." ma:contentTypeScope="" ma:versionID="419fd85c991694aee75664ab9cd7c65f">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c83be57bf6d4c0d360e144659e124d7d"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FE53F-E7D2-48A1-AC75-3A81C33B3427}">
  <ds:schemaRefs>
    <ds:schemaRef ds:uri="http://schemas.openxmlformats.org/officeDocument/2006/bibliography"/>
  </ds:schemaRefs>
</ds:datastoreItem>
</file>

<file path=customXml/itemProps2.xml><?xml version="1.0" encoding="utf-8"?>
<ds:datastoreItem xmlns:ds="http://schemas.openxmlformats.org/officeDocument/2006/customXml" ds:itemID="{47B1B8A5-2ABB-4388-AAD7-4C8796EBC722}"/>
</file>

<file path=customXml/itemProps3.xml><?xml version="1.0" encoding="utf-8"?>
<ds:datastoreItem xmlns:ds="http://schemas.openxmlformats.org/officeDocument/2006/customXml" ds:itemID="{2FC7201A-ED34-40F1-A6B1-2AA064448541}"/>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2</properties:Pages>
  <properties:Words>273</properties:Words>
  <properties:Characters>1462</properties:Characters>
  <properties:Lines>36</properties:Lines>
  <properties:Paragraphs>21</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1714</properties:CharactersWithSpaces>
  <properties:SharedDoc>false</properties:SharedDoc>
  <properties:HyperlinkBase/>
  <properties:HLinks>
    <vt:vector baseType="variant" size="48">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2020-08-14T06:25:00Z</dcterms:created>
  <dc:creator/>
  <cp:lastModifiedBy/>
  <dcterms:modified xmlns:xsi="http://www.w3.org/2001/XMLSchema-instance" xsi:type="dcterms:W3CDTF">2020-08-14T06:25:00Z</dcterms:modified>
  <cp:revision>1</cp:revision>
  <dc:subject/>
</cp:coreProperties>
</file>