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74095" w14:textId="77777777" w:rsidR="00317F55" w:rsidRPr="00317F55" w:rsidRDefault="00DD626F" w:rsidP="00317F55">
      <w:pPr>
        <w:spacing w:after="0"/>
        <w:rPr>
          <w:rFonts w:ascii="Arial" w:eastAsia="Times New Roman" w:hAnsi="Arial" w:cs="Times New Roman"/>
          <w:color w:val="BD591A"/>
          <w:sz w:val="40"/>
          <w:szCs w:val="40"/>
          <w:lang w:val="en-US"/>
        </w:rPr>
      </w:pPr>
      <w:bookmarkStart w:id="0" w:name="_GoBack"/>
      <w:bookmarkEnd w:id="0"/>
      <w:r w:rsidRPr="00317F55">
        <w:rPr>
          <w:rFonts w:ascii="Arial" w:eastAsia="Times New Roman" w:hAnsi="Arial" w:cs="Times New Roman"/>
          <w:color w:val="BD591A"/>
          <w:sz w:val="40"/>
          <w:szCs w:val="40"/>
          <w:lang w:val="en-US"/>
        </w:rPr>
        <w:t>Notic</w:t>
      </w:r>
      <w:r w:rsidR="00317F55" w:rsidRPr="00317F55">
        <w:rPr>
          <w:rFonts w:ascii="Arial" w:eastAsia="Times New Roman" w:hAnsi="Arial" w:cs="Times New Roman"/>
          <w:color w:val="BD591A"/>
          <w:sz w:val="40"/>
          <w:szCs w:val="40"/>
          <w:lang w:val="en-US"/>
        </w:rPr>
        <w:t>e of intention to enter into an</w:t>
      </w:r>
    </w:p>
    <w:p w14:paraId="7FE57B74" w14:textId="77777777" w:rsidR="00F12A3E" w:rsidRPr="00317F55" w:rsidRDefault="00DD626F">
      <w:pPr>
        <w:rPr>
          <w:rFonts w:ascii="Arial" w:eastAsia="Times New Roman" w:hAnsi="Arial" w:cs="Times New Roman"/>
          <w:color w:val="BD591A"/>
          <w:sz w:val="40"/>
          <w:szCs w:val="40"/>
          <w:lang w:val="en-US"/>
        </w:rPr>
      </w:pPr>
      <w:r w:rsidRPr="00317F55">
        <w:rPr>
          <w:rFonts w:ascii="Arial" w:eastAsia="Times New Roman" w:hAnsi="Arial" w:cs="Times New Roman"/>
          <w:color w:val="BD591A"/>
          <w:sz w:val="40"/>
          <w:szCs w:val="40"/>
          <w:lang w:val="en-US"/>
        </w:rPr>
        <w:t>Aboriginal cultural heritage land management agreement</w:t>
      </w:r>
      <w:r w:rsidR="00317F55" w:rsidRPr="00317F55">
        <w:rPr>
          <w:rFonts w:ascii="Arial" w:eastAsia="Times New Roman" w:hAnsi="Arial" w:cs="Times New Roman"/>
          <w:color w:val="BD591A"/>
          <w:sz w:val="40"/>
          <w:szCs w:val="40"/>
          <w:lang w:val="en-US"/>
        </w:rPr>
        <w:t xml:space="preserve"> for</w:t>
      </w:r>
      <w:r w:rsidR="00317F55" w:rsidRPr="00317F55">
        <w:rPr>
          <w:b/>
          <w:sz w:val="40"/>
          <w:szCs w:val="40"/>
        </w:rPr>
        <w:t xml:space="preserve"> </w:t>
      </w:r>
      <w:r w:rsidR="00317F55" w:rsidRPr="00317F55">
        <w:rPr>
          <w:rFonts w:ascii="Arial" w:eastAsia="Times New Roman" w:hAnsi="Arial" w:cs="Times New Roman"/>
          <w:color w:val="BD591A"/>
          <w:sz w:val="40"/>
          <w:szCs w:val="40"/>
          <w:lang w:val="en-US"/>
        </w:rPr>
        <w:t xml:space="preserve">the purposes of the </w:t>
      </w:r>
      <w:r w:rsidR="00317F55" w:rsidRPr="00317F55">
        <w:rPr>
          <w:rFonts w:ascii="Arial" w:eastAsia="Times New Roman" w:hAnsi="Arial" w:cs="Times New Roman"/>
          <w:i/>
          <w:color w:val="BD591A"/>
          <w:sz w:val="40"/>
          <w:szCs w:val="40"/>
          <w:lang w:val="en-US"/>
        </w:rPr>
        <w:t>Aboriginal Heritage Act 2006</w:t>
      </w:r>
    </w:p>
    <w:p w14:paraId="21BDFD7D" w14:textId="77777777" w:rsidR="00DD626F" w:rsidRDefault="00317F55" w:rsidP="00DD626F">
      <w:pPr>
        <w:rPr>
          <w:rFonts w:ascii="Arial" w:hAnsi="Arial" w:cs="Arial"/>
          <w:sz w:val="18"/>
          <w:szCs w:val="18"/>
        </w:rPr>
      </w:pPr>
      <w:r w:rsidRPr="00317F55">
        <w:rPr>
          <w:rFonts w:ascii="Arial" w:hAnsi="Arial" w:cs="Arial"/>
          <w:sz w:val="18"/>
          <w:szCs w:val="18"/>
        </w:rPr>
        <w:t xml:space="preserve">This form </w:t>
      </w:r>
      <w:r w:rsidR="003F3330">
        <w:rPr>
          <w:rFonts w:ascii="Arial" w:hAnsi="Arial" w:cs="Arial"/>
          <w:sz w:val="18"/>
          <w:szCs w:val="18"/>
        </w:rPr>
        <w:t>may be used</w:t>
      </w:r>
      <w:r>
        <w:rPr>
          <w:rFonts w:ascii="Arial" w:hAnsi="Arial" w:cs="Arial"/>
          <w:sz w:val="18"/>
          <w:szCs w:val="18"/>
        </w:rPr>
        <w:t xml:space="preserve"> by a Registered Aboriginal Party and a public land manager intending to enter into an Aboriginal cultural heritage land management agreement </w:t>
      </w:r>
      <w:r w:rsidR="0051783E">
        <w:rPr>
          <w:rFonts w:ascii="Arial" w:hAnsi="Arial" w:cs="Arial"/>
          <w:sz w:val="18"/>
          <w:szCs w:val="18"/>
        </w:rPr>
        <w:t xml:space="preserve">under section 74A of the </w:t>
      </w:r>
      <w:r w:rsidR="0051783E" w:rsidRPr="0051783E">
        <w:rPr>
          <w:rFonts w:ascii="Arial" w:hAnsi="Arial" w:cs="Arial"/>
          <w:i/>
          <w:sz w:val="18"/>
          <w:szCs w:val="18"/>
        </w:rPr>
        <w:t>Aboriginal Heritage Act 2006</w:t>
      </w:r>
      <w:r w:rsidR="0051783E">
        <w:rPr>
          <w:rFonts w:ascii="Arial" w:hAnsi="Arial" w:cs="Arial"/>
          <w:sz w:val="18"/>
          <w:szCs w:val="18"/>
        </w:rPr>
        <w:t xml:space="preserve"> (‘the Act’).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0B27111" w14:textId="77777777" w:rsidR="00286170" w:rsidRDefault="0051783E" w:rsidP="0028617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Pursuant </w:t>
      </w:r>
      <w:r w:rsidR="00BD30E2"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8"/>
          <w:szCs w:val="18"/>
        </w:rPr>
        <w:t>section 74D of the Act, before entering into an Aboriginal cultural heritage land management agreement, the Registered Aboriginal Party that is a party to the proposed agreement must give written notice to the Secretary, Department of Premier and Cabinet of the party’s intention to enter into the agreement.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18"/>
      </w:tblGrid>
      <w:tr w:rsidR="00286170" w14:paraId="5A86205E" w14:textId="77777777" w:rsidTr="000B7132">
        <w:trPr>
          <w:trHeight w:val="454"/>
        </w:trPr>
        <w:tc>
          <w:tcPr>
            <w:tcW w:w="10818" w:type="dxa"/>
            <w:tcBorders>
              <w:bottom w:val="nil"/>
            </w:tcBorders>
            <w:shd w:val="clear" w:color="auto" w:fill="000000" w:themeFill="text1"/>
            <w:vAlign w:val="center"/>
          </w:tcPr>
          <w:p w14:paraId="28A845AF" w14:textId="77777777" w:rsidR="00286170" w:rsidRDefault="00286170" w:rsidP="00E476BE">
            <w:pPr>
              <w:shd w:val="clear" w:color="auto" w:fill="000000" w:themeFill="text1"/>
              <w:rPr>
                <w:rFonts w:ascii="Arial" w:hAnsi="Arial" w:cs="Arial"/>
                <w:sz w:val="18"/>
                <w:szCs w:val="18"/>
              </w:rPr>
            </w:pPr>
            <w:r w:rsidRPr="00F57F08">
              <w:rPr>
                <w:rFonts w:ascii="Arial" w:eastAsia="Times New Roman" w:hAnsi="Arial" w:cs="Times New Roman"/>
                <w:b/>
                <w:color w:val="FFFFFF"/>
                <w:position w:val="-6"/>
                <w:sz w:val="20"/>
                <w:szCs w:val="20"/>
                <w:lang w:val="en-US"/>
              </w:rPr>
              <w:t xml:space="preserve">SECTION 1 – </w:t>
            </w:r>
            <w:r w:rsidR="00E476BE">
              <w:rPr>
                <w:rFonts w:ascii="Arial" w:eastAsia="Times New Roman" w:hAnsi="Arial" w:cs="Times New Roman"/>
                <w:b/>
                <w:color w:val="FFFFFF"/>
                <w:position w:val="-6"/>
                <w:sz w:val="20"/>
                <w:szCs w:val="20"/>
                <w:lang w:val="en-US"/>
              </w:rPr>
              <w:t>Parties to the agreement (mandatory)</w:t>
            </w:r>
          </w:p>
        </w:tc>
      </w:tr>
      <w:tr w:rsidR="00286170" w14:paraId="3E1B8A4B" w14:textId="77777777" w:rsidTr="000B7132">
        <w:trPr>
          <w:trHeight w:val="454"/>
        </w:trPr>
        <w:tc>
          <w:tcPr>
            <w:tcW w:w="10818" w:type="dxa"/>
            <w:tcBorders>
              <w:top w:val="nil"/>
              <w:bottom w:val="nil"/>
            </w:tcBorders>
            <w:vAlign w:val="center"/>
          </w:tcPr>
          <w:tbl>
            <w:tblPr>
              <w:tblStyle w:val="TableGrid"/>
              <w:tblW w:w="10818" w:type="dxa"/>
              <w:tblLook w:val="04A0" w:firstRow="1" w:lastRow="0" w:firstColumn="1" w:lastColumn="0" w:noHBand="0" w:noVBand="1"/>
            </w:tblPr>
            <w:tblGrid>
              <w:gridCol w:w="3250"/>
              <w:gridCol w:w="7568"/>
            </w:tblGrid>
            <w:tr w:rsidR="00E476BE" w14:paraId="6C451001" w14:textId="77777777" w:rsidTr="00C14661">
              <w:trPr>
                <w:trHeight w:val="510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948F29" w14:textId="77777777" w:rsidR="00E476BE" w:rsidRDefault="00E476BE" w:rsidP="00C14661">
                  <w:pPr>
                    <w:spacing w:after="120"/>
                  </w:pPr>
                  <w:r>
                    <w:t>Parties seeking to undertake the preparation of the agreement:</w:t>
                  </w:r>
                </w:p>
              </w:tc>
            </w:tr>
            <w:tr w:rsidR="00E476BE" w14:paraId="12C925EF" w14:textId="77777777" w:rsidTr="00C14661">
              <w:trPr>
                <w:trHeight w:val="510"/>
              </w:trPr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083D6B9" w14:textId="77777777" w:rsidR="00E476BE" w:rsidRDefault="00E476BE" w:rsidP="00C14661">
                  <w:pPr>
                    <w:spacing w:after="120"/>
                  </w:pPr>
                  <w:r w:rsidRPr="002948E9">
                    <w:rPr>
                      <w:b/>
                    </w:rPr>
                    <w:t>Name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CD14176" w14:textId="77777777" w:rsidR="00E476BE" w:rsidRDefault="00E476BE" w:rsidP="00C14661">
                  <w:pPr>
                    <w:spacing w:after="120"/>
                  </w:pPr>
                  <w:r>
                    <w:rPr>
                      <w:color w:val="E36C0A"/>
                    </w:rPr>
                    <w:t>&lt;insert name of Registered Aboriginal P</w:t>
                  </w:r>
                  <w:r w:rsidRPr="001052D1">
                    <w:rPr>
                      <w:color w:val="E36C0A"/>
                    </w:rPr>
                    <w:t>arty&gt;</w:t>
                  </w:r>
                </w:p>
              </w:tc>
            </w:tr>
            <w:tr w:rsidR="00E476BE" w14:paraId="73A450BE" w14:textId="77777777" w:rsidTr="00C14661">
              <w:trPr>
                <w:trHeight w:val="510"/>
              </w:trPr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9C1020A" w14:textId="77777777" w:rsidR="00E476BE" w:rsidRDefault="00E476BE" w:rsidP="00C14661">
                  <w:pPr>
                    <w:spacing w:after="120"/>
                  </w:pPr>
                  <w:r w:rsidRPr="002948E9">
                    <w:rPr>
                      <w:b/>
                    </w:rPr>
                    <w:t>Short form name</w:t>
                  </w:r>
                </w:p>
              </w:tc>
              <w:tc>
                <w:tcPr>
                  <w:tcW w:w="7513" w:type="dxa"/>
                  <w:tcBorders>
                    <w:left w:val="nil"/>
                    <w:right w:val="nil"/>
                  </w:tcBorders>
                  <w:vAlign w:val="bottom"/>
                </w:tcPr>
                <w:p w14:paraId="0C7806AA" w14:textId="77777777" w:rsidR="00E476BE" w:rsidRDefault="00E476BE" w:rsidP="00C14661">
                  <w:pPr>
                    <w:spacing w:after="120"/>
                  </w:pPr>
                  <w:r>
                    <w:rPr>
                      <w:color w:val="E36C0A"/>
                    </w:rPr>
                    <w:t>&lt;insert short form name of Registered Aboriginal P</w:t>
                  </w:r>
                  <w:r w:rsidRPr="001052D1">
                    <w:rPr>
                      <w:color w:val="E36C0A"/>
                    </w:rPr>
                    <w:t>arty&gt;</w:t>
                  </w:r>
                </w:p>
              </w:tc>
            </w:tr>
            <w:tr w:rsidR="00E476BE" w14:paraId="3467C721" w14:textId="77777777" w:rsidTr="00C14661">
              <w:trPr>
                <w:trHeight w:val="510"/>
              </w:trPr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1BA7094" w14:textId="77777777" w:rsidR="00E476BE" w:rsidRDefault="00E476BE" w:rsidP="00C14661">
                  <w:pPr>
                    <w:spacing w:after="120"/>
                  </w:pPr>
                  <w:r>
                    <w:t>Contact details</w:t>
                  </w:r>
                </w:p>
              </w:tc>
              <w:tc>
                <w:tcPr>
                  <w:tcW w:w="7513" w:type="dxa"/>
                  <w:tcBorders>
                    <w:left w:val="nil"/>
                    <w:right w:val="nil"/>
                  </w:tcBorders>
                  <w:vAlign w:val="bottom"/>
                </w:tcPr>
                <w:p w14:paraId="687D9270" w14:textId="77777777" w:rsidR="00E476BE" w:rsidRDefault="00E476BE" w:rsidP="00C14661">
                  <w:pPr>
                    <w:spacing w:after="120"/>
                  </w:pPr>
                  <w:r w:rsidRPr="001052D1">
                    <w:rPr>
                      <w:color w:val="E36C0A"/>
                    </w:rPr>
                    <w:t>&lt;insert address, phone numbers, and fax details for notice&gt;</w:t>
                  </w:r>
                </w:p>
              </w:tc>
            </w:tr>
            <w:tr w:rsidR="00E476BE" w14:paraId="338646A7" w14:textId="77777777" w:rsidTr="00C14661">
              <w:trPr>
                <w:trHeight w:val="510"/>
              </w:trPr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C4F11D0" w14:textId="77777777" w:rsidR="00E476BE" w:rsidRDefault="00E476BE" w:rsidP="00C14661">
                  <w:pPr>
                    <w:spacing w:after="120"/>
                  </w:pPr>
                </w:p>
              </w:tc>
              <w:tc>
                <w:tcPr>
                  <w:tcW w:w="7513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506AFD5A" w14:textId="77777777" w:rsidR="00E476BE" w:rsidRDefault="00E476BE" w:rsidP="00C14661">
                  <w:pPr>
                    <w:spacing w:after="120"/>
                  </w:pPr>
                </w:p>
              </w:tc>
            </w:tr>
            <w:tr w:rsidR="00E476BE" w14:paraId="3CAC448A" w14:textId="77777777" w:rsidTr="00C14661">
              <w:trPr>
                <w:trHeight w:val="510"/>
              </w:trPr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1515028" w14:textId="77777777" w:rsidR="00E476BE" w:rsidRDefault="00E476BE" w:rsidP="00C14661">
                  <w:pPr>
                    <w:spacing w:after="120"/>
                  </w:pPr>
                  <w:r w:rsidRPr="002948E9">
                    <w:rPr>
                      <w:b/>
                    </w:rPr>
                    <w:t>Name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77CE00D" w14:textId="77777777" w:rsidR="00E476BE" w:rsidRDefault="00E476BE" w:rsidP="00C14661">
                  <w:pPr>
                    <w:spacing w:after="120"/>
                  </w:pPr>
                  <w:r w:rsidRPr="00BB1F45">
                    <w:rPr>
                      <w:color w:val="E36C0A"/>
                    </w:rPr>
                    <w:t xml:space="preserve">&lt;insert name of </w:t>
                  </w:r>
                  <w:r w:rsidRPr="00C47E41">
                    <w:rPr>
                      <w:color w:val="E36C0A"/>
                    </w:rPr>
                    <w:t>public</w:t>
                  </w:r>
                  <w:r>
                    <w:rPr>
                      <w:color w:val="E36C0A"/>
                    </w:rPr>
                    <w:t xml:space="preserve"> land manager</w:t>
                  </w:r>
                  <w:r w:rsidRPr="00BB1F45">
                    <w:rPr>
                      <w:color w:val="E36C0A"/>
                    </w:rPr>
                    <w:t>&gt;</w:t>
                  </w:r>
                </w:p>
              </w:tc>
            </w:tr>
            <w:tr w:rsidR="00E476BE" w14:paraId="226EDB4D" w14:textId="77777777" w:rsidTr="00C14661">
              <w:trPr>
                <w:trHeight w:val="510"/>
              </w:trPr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7CE389A" w14:textId="77777777" w:rsidR="00E476BE" w:rsidRDefault="00E476BE" w:rsidP="00C14661">
                  <w:pPr>
                    <w:spacing w:after="120"/>
                  </w:pPr>
                  <w:r w:rsidRPr="002948E9">
                    <w:rPr>
                      <w:b/>
                    </w:rPr>
                    <w:t>Short form name</w:t>
                  </w:r>
                </w:p>
              </w:tc>
              <w:tc>
                <w:tcPr>
                  <w:tcW w:w="7513" w:type="dxa"/>
                  <w:tcBorders>
                    <w:left w:val="nil"/>
                    <w:right w:val="nil"/>
                  </w:tcBorders>
                  <w:vAlign w:val="bottom"/>
                </w:tcPr>
                <w:p w14:paraId="7D5E36F2" w14:textId="77777777" w:rsidR="00E476BE" w:rsidRDefault="00E476BE" w:rsidP="00C14661">
                  <w:pPr>
                    <w:spacing w:after="120"/>
                  </w:pPr>
                  <w:r w:rsidRPr="00BB1F45">
                    <w:rPr>
                      <w:color w:val="E36C0A"/>
                    </w:rPr>
                    <w:t xml:space="preserve">&lt;insert short form name of </w:t>
                  </w:r>
                  <w:r>
                    <w:rPr>
                      <w:color w:val="E36C0A"/>
                    </w:rPr>
                    <w:t>public land manager</w:t>
                  </w:r>
                  <w:r w:rsidRPr="00BB1F45">
                    <w:rPr>
                      <w:color w:val="E36C0A"/>
                    </w:rPr>
                    <w:t>&gt;</w:t>
                  </w:r>
                </w:p>
              </w:tc>
            </w:tr>
            <w:tr w:rsidR="00E476BE" w14:paraId="3D9893BC" w14:textId="77777777" w:rsidTr="00C14661">
              <w:trPr>
                <w:trHeight w:val="510"/>
              </w:trPr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1DFD658" w14:textId="77777777" w:rsidR="00E476BE" w:rsidRDefault="00E476BE" w:rsidP="00C14661">
                  <w:pPr>
                    <w:spacing w:after="120"/>
                  </w:pPr>
                  <w:r>
                    <w:t>Contact details</w:t>
                  </w:r>
                </w:p>
              </w:tc>
              <w:tc>
                <w:tcPr>
                  <w:tcW w:w="7513" w:type="dxa"/>
                  <w:tcBorders>
                    <w:left w:val="nil"/>
                    <w:right w:val="nil"/>
                  </w:tcBorders>
                  <w:vAlign w:val="bottom"/>
                </w:tcPr>
                <w:p w14:paraId="532E9861" w14:textId="77777777" w:rsidR="00E476BE" w:rsidRDefault="00E476BE" w:rsidP="00C14661">
                  <w:pPr>
                    <w:spacing w:after="120"/>
                  </w:pPr>
                  <w:r w:rsidRPr="00BB1F45">
                    <w:rPr>
                      <w:color w:val="E36C0A"/>
                    </w:rPr>
                    <w:t>&lt;insert address, phone numbers, and fax details for notice&gt;</w:t>
                  </w:r>
                </w:p>
              </w:tc>
            </w:tr>
          </w:tbl>
          <w:p w14:paraId="21686C9D" w14:textId="77777777" w:rsidR="00286170" w:rsidRDefault="00E476BE" w:rsidP="00E476BE">
            <w:pPr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</w:p>
        </w:tc>
      </w:tr>
    </w:tbl>
    <w:p w14:paraId="41952F1F" w14:textId="77777777" w:rsidR="00286170" w:rsidRDefault="00286170" w:rsidP="00286170">
      <w:pPr>
        <w:spacing w:after="120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675"/>
        <w:gridCol w:w="10065"/>
        <w:gridCol w:w="78"/>
      </w:tblGrid>
      <w:tr w:rsidR="00286170" w14:paraId="39F899B1" w14:textId="77777777" w:rsidTr="00E476BE">
        <w:trPr>
          <w:gridAfter w:val="1"/>
          <w:wAfter w:w="78" w:type="dxa"/>
          <w:trHeight w:val="567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33D83DE" w14:textId="77777777" w:rsidR="00286170" w:rsidRPr="00FC0450" w:rsidRDefault="00C70338" w:rsidP="00E476BE">
            <w:pPr>
              <w:shd w:val="clear" w:color="auto" w:fill="000000" w:themeFill="text1"/>
              <w:rPr>
                <w:rFonts w:ascii="Arial" w:eastAsia="Times New Roman" w:hAnsi="Arial" w:cs="Times New Roman"/>
                <w:b/>
                <w:color w:val="FFFFFF"/>
                <w:position w:val="-6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position w:val="-6"/>
                <w:sz w:val="20"/>
                <w:szCs w:val="20"/>
                <w:lang w:val="en-US"/>
              </w:rPr>
              <w:t>SECTION 2</w:t>
            </w:r>
            <w:r w:rsidR="00286170" w:rsidRPr="0051783E">
              <w:rPr>
                <w:rFonts w:ascii="Arial" w:eastAsia="Times New Roman" w:hAnsi="Arial" w:cs="Times New Roman"/>
                <w:b/>
                <w:color w:val="FFFFFF"/>
                <w:position w:val="-6"/>
                <w:sz w:val="20"/>
                <w:szCs w:val="20"/>
                <w:lang w:val="en-US"/>
              </w:rPr>
              <w:t xml:space="preserve"> –</w:t>
            </w:r>
            <w:r w:rsidR="00E476BE">
              <w:rPr>
                <w:rFonts w:ascii="Arial" w:eastAsia="Times New Roman" w:hAnsi="Arial" w:cs="Times New Roman"/>
                <w:b/>
                <w:color w:val="FFFFFF"/>
                <w:position w:val="-6"/>
                <w:sz w:val="20"/>
                <w:szCs w:val="20"/>
                <w:lang w:val="en-US"/>
              </w:rPr>
              <w:t>Agreement area</w:t>
            </w:r>
          </w:p>
        </w:tc>
      </w:tr>
      <w:tr w:rsidR="00E476BE" w14:paraId="014FDF96" w14:textId="77777777" w:rsidTr="00E476BE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10818" w:type="dxa"/>
            <w:gridSpan w:val="3"/>
            <w:tcBorders>
              <w:top w:val="nil"/>
              <w:bottom w:val="nil"/>
            </w:tcBorders>
            <w:vAlign w:val="center"/>
          </w:tcPr>
          <w:p w14:paraId="112CDE11" w14:textId="77777777" w:rsidR="00E476BE" w:rsidRDefault="00E476BE" w:rsidP="00C14661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Identify the </w:t>
            </w:r>
            <w:r w:rsidRPr="00C72C09">
              <w:rPr>
                <w:b/>
              </w:rPr>
              <w:t>location</w:t>
            </w:r>
            <w:r>
              <w:rPr>
                <w:b/>
              </w:rPr>
              <w:t xml:space="preserve"> and area, including its boundaries, </w:t>
            </w:r>
            <w:r w:rsidRPr="008C28A1">
              <w:t>for which this agreement is to be prepared</w:t>
            </w:r>
            <w:r>
              <w:t>:</w:t>
            </w:r>
          </w:p>
        </w:tc>
      </w:tr>
      <w:tr w:rsidR="00E476BE" w14:paraId="106DA6DB" w14:textId="77777777" w:rsidTr="00E476BE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10818" w:type="dxa"/>
            <w:gridSpan w:val="3"/>
            <w:tcBorders>
              <w:top w:val="nil"/>
            </w:tcBorders>
          </w:tcPr>
          <w:p w14:paraId="704133D0" w14:textId="77777777" w:rsidR="00E476BE" w:rsidRDefault="00E476BE" w:rsidP="00C146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6BE" w14:paraId="712B843B" w14:textId="77777777" w:rsidTr="00E476BE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10818" w:type="dxa"/>
            <w:gridSpan w:val="3"/>
          </w:tcPr>
          <w:p w14:paraId="59A6DAFA" w14:textId="77777777" w:rsidR="00E476BE" w:rsidRDefault="00E476BE" w:rsidP="00C146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6BE" w14:paraId="25529859" w14:textId="77777777" w:rsidTr="00E476BE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10818" w:type="dxa"/>
            <w:gridSpan w:val="3"/>
          </w:tcPr>
          <w:p w14:paraId="2D7CBC5A" w14:textId="77777777" w:rsidR="00E476BE" w:rsidRDefault="00E476BE" w:rsidP="00C146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6BE" w14:paraId="01840E50" w14:textId="77777777" w:rsidTr="00E476BE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10818" w:type="dxa"/>
            <w:gridSpan w:val="3"/>
          </w:tcPr>
          <w:p w14:paraId="6CAB4507" w14:textId="77777777" w:rsidR="00E476BE" w:rsidRDefault="00E476BE" w:rsidP="00C146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6BE" w14:paraId="4060953C" w14:textId="77777777" w:rsidTr="00E476BE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10818" w:type="dxa"/>
            <w:gridSpan w:val="3"/>
          </w:tcPr>
          <w:p w14:paraId="4225D4C6" w14:textId="77777777" w:rsidR="00E476BE" w:rsidRDefault="00E476BE" w:rsidP="00C146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6BE" w14:paraId="341F3F09" w14:textId="77777777" w:rsidTr="00E476BE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10818" w:type="dxa"/>
            <w:gridSpan w:val="3"/>
            <w:tcBorders>
              <w:bottom w:val="single" w:sz="4" w:space="0" w:color="auto"/>
            </w:tcBorders>
          </w:tcPr>
          <w:p w14:paraId="5449F3EA" w14:textId="77777777" w:rsidR="00E476BE" w:rsidRDefault="00E476BE" w:rsidP="00C146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6BE" w14:paraId="400CE087" w14:textId="77777777" w:rsidTr="00E476BE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675" w:type="dxa"/>
            <w:tcBorders>
              <w:bottom w:val="nil"/>
              <w:right w:val="nil"/>
            </w:tcBorders>
            <w:vAlign w:val="center"/>
          </w:tcPr>
          <w:p w14:paraId="2DC20CBE" w14:textId="77777777" w:rsidR="00E476BE" w:rsidRDefault="00E476BE" w:rsidP="00C14661">
            <w:pPr>
              <w:rPr>
                <w:rFonts w:ascii="Arial" w:hAnsi="Arial" w:cs="Arial"/>
                <w:sz w:val="18"/>
                <w:szCs w:val="18"/>
              </w:rPr>
            </w:pPr>
            <w:r w:rsidRPr="00D9007F">
              <w:rPr>
                <w:b/>
                <w:sz w:val="32"/>
                <w:szCs w:val="32"/>
              </w:rPr>
              <w:sym w:font="Wingdings 2" w:char="F0A3"/>
            </w:r>
          </w:p>
        </w:tc>
        <w:tc>
          <w:tcPr>
            <w:tcW w:w="10143" w:type="dxa"/>
            <w:gridSpan w:val="2"/>
            <w:tcBorders>
              <w:left w:val="nil"/>
              <w:bottom w:val="nil"/>
            </w:tcBorders>
            <w:vAlign w:val="center"/>
          </w:tcPr>
          <w:p w14:paraId="086FB203" w14:textId="77777777" w:rsidR="00E476BE" w:rsidRDefault="00E476BE" w:rsidP="00C14661">
            <w:pPr>
              <w:rPr>
                <w:rFonts w:ascii="Arial" w:hAnsi="Arial" w:cs="Arial"/>
                <w:sz w:val="18"/>
                <w:szCs w:val="18"/>
              </w:rPr>
            </w:pPr>
            <w:r w:rsidRPr="0013476D">
              <w:rPr>
                <w:b/>
                <w:i/>
                <w:sz w:val="20"/>
                <w:szCs w:val="20"/>
              </w:rPr>
              <w:t>Attach a map that clearly identifies the agreement area and its boundaries.</w:t>
            </w:r>
          </w:p>
        </w:tc>
      </w:tr>
    </w:tbl>
    <w:p w14:paraId="490E60CD" w14:textId="77777777" w:rsidR="00C70338" w:rsidRDefault="00C70338" w:rsidP="00C70338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18"/>
      </w:tblGrid>
      <w:tr w:rsidR="00C70338" w14:paraId="0B6051A0" w14:textId="77777777" w:rsidTr="00C14661">
        <w:trPr>
          <w:trHeight w:val="567"/>
        </w:trPr>
        <w:tc>
          <w:tcPr>
            <w:tcW w:w="10818" w:type="dxa"/>
            <w:shd w:val="clear" w:color="auto" w:fill="000000" w:themeFill="text1"/>
            <w:vAlign w:val="center"/>
          </w:tcPr>
          <w:p w14:paraId="47A4766F" w14:textId="77777777" w:rsidR="00C70338" w:rsidRPr="00FC0450" w:rsidRDefault="00C70338" w:rsidP="00C14661">
            <w:pPr>
              <w:shd w:val="clear" w:color="auto" w:fill="000000" w:themeFill="text1"/>
              <w:rPr>
                <w:rFonts w:ascii="Arial" w:eastAsia="Times New Roman" w:hAnsi="Arial" w:cs="Times New Roman"/>
                <w:b/>
                <w:color w:val="FFFFFF"/>
                <w:position w:val="-6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position w:val="-6"/>
                <w:sz w:val="20"/>
                <w:szCs w:val="20"/>
                <w:lang w:val="en-US"/>
              </w:rPr>
              <w:t>SECTION 3</w:t>
            </w:r>
            <w:r w:rsidRPr="0051783E">
              <w:rPr>
                <w:rFonts w:ascii="Arial" w:eastAsia="Times New Roman" w:hAnsi="Arial" w:cs="Times New Roman"/>
                <w:b/>
                <w:color w:val="FFFFFF"/>
                <w:position w:val="-6"/>
                <w:sz w:val="20"/>
                <w:szCs w:val="20"/>
                <w:lang w:val="en-US"/>
              </w:rPr>
              <w:t xml:space="preserve"> – Date by which the agreement is to be prepared</w:t>
            </w:r>
            <w:r>
              <w:rPr>
                <w:rFonts w:ascii="Arial" w:eastAsia="Times New Roman" w:hAnsi="Arial" w:cs="Times New Roman"/>
                <w:b/>
                <w:color w:val="FFFFFF"/>
                <w:position w:val="-6"/>
                <w:sz w:val="20"/>
                <w:szCs w:val="20"/>
                <w:lang w:val="en-US"/>
              </w:rPr>
              <w:t xml:space="preserve"> (mandatory)</w:t>
            </w:r>
          </w:p>
        </w:tc>
      </w:tr>
      <w:tr w:rsidR="00C70338" w14:paraId="63073250" w14:textId="77777777" w:rsidTr="00C14661">
        <w:trPr>
          <w:trHeight w:val="454"/>
        </w:trPr>
        <w:tc>
          <w:tcPr>
            <w:tcW w:w="10818" w:type="dxa"/>
            <w:vAlign w:val="center"/>
          </w:tcPr>
          <w:p w14:paraId="09281DAD" w14:textId="77777777" w:rsidR="00C70338" w:rsidRPr="00FC0450" w:rsidRDefault="00C70338" w:rsidP="00C14661">
            <w:r>
              <w:t>Expected start date and finish date for the preparation of the agreement:</w:t>
            </w:r>
          </w:p>
        </w:tc>
      </w:tr>
      <w:tr w:rsidR="00C70338" w14:paraId="04E4E8ED" w14:textId="77777777" w:rsidTr="00C14661">
        <w:trPr>
          <w:trHeight w:val="567"/>
        </w:trPr>
        <w:tc>
          <w:tcPr>
            <w:tcW w:w="10818" w:type="dxa"/>
            <w:vAlign w:val="center"/>
          </w:tcPr>
          <w:p w14:paraId="2622174F" w14:textId="77777777" w:rsidR="00C70338" w:rsidRPr="00FC0450" w:rsidRDefault="00C70338" w:rsidP="00C14661">
            <w:pPr>
              <w:spacing w:after="120"/>
            </w:pPr>
            <w:r>
              <w:t>Start date:</w:t>
            </w:r>
            <w:r>
              <w:tab/>
            </w:r>
            <w:r>
              <w:tab/>
              <w:t>/</w:t>
            </w:r>
            <w:r>
              <w:tab/>
              <w:t>/</w:t>
            </w:r>
            <w:r>
              <w:tab/>
            </w:r>
            <w:r>
              <w:tab/>
              <w:t>Finish date:</w:t>
            </w:r>
            <w:r>
              <w:tab/>
            </w:r>
            <w:r>
              <w:tab/>
              <w:t>/</w:t>
            </w:r>
            <w:r>
              <w:tab/>
              <w:t>/</w:t>
            </w:r>
          </w:p>
        </w:tc>
      </w:tr>
    </w:tbl>
    <w:p w14:paraId="5CC87A8D" w14:textId="77777777" w:rsidR="00286170" w:rsidRDefault="00286170" w:rsidP="00286170">
      <w:pPr>
        <w:spacing w:after="120"/>
        <w:jc w:val="both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18"/>
      </w:tblGrid>
      <w:tr w:rsidR="00286170" w14:paraId="66AF879E" w14:textId="77777777" w:rsidTr="00E5101F">
        <w:trPr>
          <w:trHeight w:val="510"/>
        </w:trPr>
        <w:tc>
          <w:tcPr>
            <w:tcW w:w="10818" w:type="dxa"/>
            <w:tcBorders>
              <w:bottom w:val="nil"/>
            </w:tcBorders>
            <w:shd w:val="clear" w:color="auto" w:fill="000000" w:themeFill="text1"/>
            <w:vAlign w:val="center"/>
          </w:tcPr>
          <w:p w14:paraId="121264BE" w14:textId="77777777" w:rsidR="00286170" w:rsidRPr="00FC0450" w:rsidRDefault="00286170" w:rsidP="000B7132">
            <w:pPr>
              <w:shd w:val="clear" w:color="auto" w:fill="000000" w:themeFill="text1"/>
              <w:rPr>
                <w:rFonts w:ascii="Arial" w:eastAsia="Times New Roman" w:hAnsi="Arial" w:cs="Times New Roman"/>
                <w:b/>
                <w:color w:val="FFFFFF"/>
                <w:position w:val="-6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position w:val="-6"/>
                <w:sz w:val="20"/>
                <w:szCs w:val="20"/>
                <w:lang w:val="en-US"/>
              </w:rPr>
              <w:lastRenderedPageBreak/>
              <w:t>SECTION 4</w:t>
            </w:r>
            <w:r w:rsidRPr="0051783E">
              <w:rPr>
                <w:rFonts w:ascii="Arial" w:eastAsia="Times New Roman" w:hAnsi="Arial" w:cs="Times New Roman"/>
                <w:b/>
                <w:color w:val="FFFFFF"/>
                <w:position w:val="-6"/>
                <w:sz w:val="20"/>
                <w:szCs w:val="20"/>
                <w:lang w:val="en-US"/>
              </w:rPr>
              <w:t xml:space="preserve"> –</w:t>
            </w:r>
            <w:r>
              <w:rPr>
                <w:rFonts w:ascii="Arial" w:eastAsia="Times New Roman" w:hAnsi="Arial" w:cs="Times New Roman"/>
                <w:b/>
                <w:color w:val="FFFFFF"/>
                <w:position w:val="-6"/>
                <w:sz w:val="20"/>
                <w:szCs w:val="20"/>
                <w:lang w:val="en-US"/>
              </w:rPr>
              <w:t xml:space="preserve"> Assessment (mandatory)</w:t>
            </w:r>
          </w:p>
        </w:tc>
      </w:tr>
      <w:tr w:rsidR="00286170" w14:paraId="53203CFC" w14:textId="77777777" w:rsidTr="000B7132">
        <w:trPr>
          <w:trHeight w:val="454"/>
        </w:trPr>
        <w:tc>
          <w:tcPr>
            <w:tcW w:w="10818" w:type="dxa"/>
            <w:tcBorders>
              <w:top w:val="nil"/>
              <w:bottom w:val="nil"/>
            </w:tcBorders>
            <w:vAlign w:val="center"/>
          </w:tcPr>
          <w:p w14:paraId="76F293E2" w14:textId="77777777" w:rsidR="00286170" w:rsidRDefault="00286170" w:rsidP="00C70338">
            <w:pPr>
              <w:spacing w:after="120"/>
            </w:pPr>
            <w:r>
              <w:t xml:space="preserve">Identify any </w:t>
            </w:r>
            <w:r w:rsidRPr="002516C0">
              <w:rPr>
                <w:b/>
              </w:rPr>
              <w:t>assessment</w:t>
            </w:r>
            <w:r>
              <w:rPr>
                <w:b/>
              </w:rPr>
              <w:t>*</w:t>
            </w:r>
            <w:r>
              <w:t xml:space="preserve"> to be undertaken as part of the preparation of the agreement, including any assessment of an area to identify the nature of any Aboriginal cultural heritage in the area</w:t>
            </w:r>
            <w:r w:rsidR="00AE5AC3">
              <w:t xml:space="preserve"> (</w:t>
            </w:r>
            <w:r w:rsidR="00C70338">
              <w:t>desktop assessment minimum</w:t>
            </w:r>
            <w:r w:rsidR="00AE5AC3" w:rsidRPr="00C70338">
              <w:t>)</w:t>
            </w:r>
            <w:r w:rsidRPr="00C70338">
              <w:t>:</w:t>
            </w:r>
          </w:p>
        </w:tc>
      </w:tr>
      <w:tr w:rsidR="00286170" w14:paraId="57FFA340" w14:textId="77777777" w:rsidTr="000B7132">
        <w:trPr>
          <w:trHeight w:val="340"/>
        </w:trPr>
        <w:tc>
          <w:tcPr>
            <w:tcW w:w="10818" w:type="dxa"/>
            <w:tcBorders>
              <w:top w:val="nil"/>
              <w:bottom w:val="single" w:sz="4" w:space="0" w:color="auto"/>
            </w:tcBorders>
            <w:vAlign w:val="center"/>
          </w:tcPr>
          <w:p w14:paraId="16D0815E" w14:textId="77777777" w:rsidR="00286170" w:rsidRDefault="00286170" w:rsidP="000B7132">
            <w:pPr>
              <w:spacing w:after="120"/>
            </w:pPr>
          </w:p>
        </w:tc>
      </w:tr>
      <w:tr w:rsidR="00286170" w14:paraId="3A91E36B" w14:textId="77777777" w:rsidTr="000B7132">
        <w:trPr>
          <w:trHeight w:val="454"/>
        </w:trPr>
        <w:tc>
          <w:tcPr>
            <w:tcW w:w="10818" w:type="dxa"/>
            <w:tcBorders>
              <w:bottom w:val="single" w:sz="4" w:space="0" w:color="auto"/>
            </w:tcBorders>
            <w:vAlign w:val="center"/>
          </w:tcPr>
          <w:p w14:paraId="0526BF9F" w14:textId="77777777" w:rsidR="00286170" w:rsidRDefault="00286170" w:rsidP="000B7132">
            <w:pPr>
              <w:spacing w:after="120"/>
            </w:pPr>
          </w:p>
        </w:tc>
      </w:tr>
      <w:tr w:rsidR="00286170" w14:paraId="4DCFDBB8" w14:textId="77777777" w:rsidTr="000B7132">
        <w:trPr>
          <w:trHeight w:val="454"/>
        </w:trPr>
        <w:tc>
          <w:tcPr>
            <w:tcW w:w="10818" w:type="dxa"/>
            <w:tcBorders>
              <w:bottom w:val="single" w:sz="4" w:space="0" w:color="auto"/>
            </w:tcBorders>
            <w:vAlign w:val="center"/>
          </w:tcPr>
          <w:p w14:paraId="09CE639B" w14:textId="77777777" w:rsidR="00286170" w:rsidRDefault="00286170" w:rsidP="000B7132">
            <w:pPr>
              <w:spacing w:after="120"/>
            </w:pPr>
          </w:p>
        </w:tc>
      </w:tr>
      <w:tr w:rsidR="00286170" w14:paraId="69A686EB" w14:textId="77777777" w:rsidTr="000B7132">
        <w:trPr>
          <w:trHeight w:val="454"/>
        </w:trPr>
        <w:tc>
          <w:tcPr>
            <w:tcW w:w="10818" w:type="dxa"/>
            <w:tcBorders>
              <w:bottom w:val="single" w:sz="4" w:space="0" w:color="auto"/>
            </w:tcBorders>
            <w:vAlign w:val="center"/>
          </w:tcPr>
          <w:p w14:paraId="3A2CF457" w14:textId="77777777" w:rsidR="00286170" w:rsidRDefault="00286170" w:rsidP="000B7132">
            <w:pPr>
              <w:spacing w:after="120"/>
            </w:pPr>
          </w:p>
        </w:tc>
      </w:tr>
      <w:tr w:rsidR="00286170" w14:paraId="7FB52A25" w14:textId="77777777" w:rsidTr="000B7132">
        <w:trPr>
          <w:trHeight w:val="454"/>
        </w:trPr>
        <w:tc>
          <w:tcPr>
            <w:tcW w:w="10818" w:type="dxa"/>
            <w:tcBorders>
              <w:bottom w:val="single" w:sz="4" w:space="0" w:color="auto"/>
            </w:tcBorders>
            <w:vAlign w:val="center"/>
          </w:tcPr>
          <w:p w14:paraId="3492D2FE" w14:textId="77777777" w:rsidR="00286170" w:rsidRDefault="00286170" w:rsidP="000B7132">
            <w:pPr>
              <w:spacing w:after="120"/>
            </w:pPr>
          </w:p>
        </w:tc>
      </w:tr>
    </w:tbl>
    <w:p w14:paraId="641EBF68" w14:textId="77777777" w:rsidR="00286170" w:rsidRPr="00E5101F" w:rsidRDefault="00286170" w:rsidP="00286170">
      <w:pPr>
        <w:spacing w:after="120"/>
        <w:jc w:val="both"/>
        <w:rPr>
          <w:sz w:val="16"/>
          <w:szCs w:val="16"/>
        </w:rPr>
      </w:pPr>
    </w:p>
    <w:p w14:paraId="0AA1DD43" w14:textId="77777777" w:rsidR="00286170" w:rsidRPr="00376049" w:rsidRDefault="00286170" w:rsidP="0041459F">
      <w:pPr>
        <w:spacing w:after="120" w:line="240" w:lineRule="auto"/>
        <w:jc w:val="both"/>
        <w:rPr>
          <w:b/>
          <w:sz w:val="20"/>
          <w:szCs w:val="20"/>
        </w:rPr>
      </w:pPr>
      <w:r w:rsidRPr="00312C28">
        <w:rPr>
          <w:b/>
          <w:sz w:val="20"/>
          <w:szCs w:val="20"/>
        </w:rPr>
        <w:t xml:space="preserve">* Note: the standards for conducting an assessment for an </w:t>
      </w:r>
      <w:r w:rsidR="00376049">
        <w:rPr>
          <w:b/>
          <w:sz w:val="20"/>
          <w:szCs w:val="20"/>
        </w:rPr>
        <w:t>Aboriginal cultural heritage land management agreement</w:t>
      </w:r>
      <w:r w:rsidRPr="00312C28">
        <w:rPr>
          <w:b/>
          <w:sz w:val="20"/>
          <w:szCs w:val="20"/>
        </w:rPr>
        <w:t xml:space="preserve"> are outlined in the Abor</w:t>
      </w:r>
      <w:r w:rsidR="00C93DAF">
        <w:rPr>
          <w:b/>
          <w:sz w:val="20"/>
          <w:szCs w:val="20"/>
        </w:rPr>
        <w:t>iginal Heritage Regulations 2018</w:t>
      </w:r>
      <w:r w:rsidRPr="00312C28">
        <w:rPr>
          <w:b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5529"/>
        <w:gridCol w:w="4047"/>
      </w:tblGrid>
      <w:tr w:rsidR="00286170" w14:paraId="12120B31" w14:textId="77777777" w:rsidTr="00E5101F">
        <w:trPr>
          <w:trHeight w:val="510"/>
        </w:trPr>
        <w:tc>
          <w:tcPr>
            <w:tcW w:w="10818" w:type="dxa"/>
            <w:gridSpan w:val="3"/>
            <w:shd w:val="clear" w:color="auto" w:fill="000000" w:themeFill="text1"/>
            <w:vAlign w:val="center"/>
          </w:tcPr>
          <w:p w14:paraId="7EB21D11" w14:textId="77777777" w:rsidR="00286170" w:rsidRDefault="00286170" w:rsidP="000B7132">
            <w:r>
              <w:rPr>
                <w:b/>
              </w:rPr>
              <w:t>Signature of parties</w:t>
            </w:r>
          </w:p>
        </w:tc>
      </w:tr>
      <w:tr w:rsidR="00286170" w14:paraId="14E2A6ED" w14:textId="77777777" w:rsidTr="000B7132">
        <w:trPr>
          <w:trHeight w:val="567"/>
        </w:trPr>
        <w:tc>
          <w:tcPr>
            <w:tcW w:w="1242" w:type="dxa"/>
            <w:vAlign w:val="center"/>
          </w:tcPr>
          <w:p w14:paraId="59440D92" w14:textId="77777777" w:rsidR="00286170" w:rsidRDefault="00286170" w:rsidP="000B7132">
            <w:pPr>
              <w:spacing w:after="120"/>
            </w:pPr>
          </w:p>
          <w:p w14:paraId="22C991C7" w14:textId="77777777" w:rsidR="00286170" w:rsidRDefault="00286170" w:rsidP="000B7132">
            <w:pPr>
              <w:spacing w:after="120"/>
            </w:pPr>
          </w:p>
          <w:p w14:paraId="29EA3CD0" w14:textId="77777777" w:rsidR="00286170" w:rsidRDefault="00286170" w:rsidP="000B7132">
            <w:pPr>
              <w:spacing w:after="120"/>
            </w:pPr>
            <w:r>
              <w:t xml:space="preserve">Signed: </w:t>
            </w:r>
            <w:r>
              <w:tab/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1A2BAFE9" w14:textId="77777777" w:rsidR="00286170" w:rsidRDefault="00286170" w:rsidP="000B7132">
            <w:pPr>
              <w:spacing w:after="120"/>
              <w:jc w:val="center"/>
            </w:pPr>
          </w:p>
        </w:tc>
        <w:tc>
          <w:tcPr>
            <w:tcW w:w="4047" w:type="dxa"/>
            <w:vAlign w:val="center"/>
          </w:tcPr>
          <w:p w14:paraId="190847E7" w14:textId="77777777" w:rsidR="00286170" w:rsidRDefault="00286170" w:rsidP="000B7132">
            <w:pPr>
              <w:spacing w:after="120"/>
            </w:pPr>
            <w:r>
              <w:t xml:space="preserve"> </w:t>
            </w:r>
          </w:p>
          <w:p w14:paraId="6DBB1C9E" w14:textId="77777777" w:rsidR="00286170" w:rsidRDefault="00286170" w:rsidP="000B7132">
            <w:pPr>
              <w:spacing w:after="120"/>
            </w:pPr>
          </w:p>
          <w:p w14:paraId="3E45BFFA" w14:textId="77777777" w:rsidR="00286170" w:rsidRDefault="00286170" w:rsidP="000B7132">
            <w:pPr>
              <w:spacing w:after="120"/>
            </w:pPr>
            <w:r>
              <w:t xml:space="preserve">   Date:</w:t>
            </w:r>
            <w:r>
              <w:tab/>
            </w:r>
            <w:r>
              <w:tab/>
              <w:t>/</w:t>
            </w:r>
            <w:r>
              <w:tab/>
              <w:t>/</w:t>
            </w:r>
          </w:p>
        </w:tc>
      </w:tr>
      <w:tr w:rsidR="00286170" w14:paraId="2121F65E" w14:textId="77777777" w:rsidTr="000B7132">
        <w:trPr>
          <w:trHeight w:val="567"/>
        </w:trPr>
        <w:tc>
          <w:tcPr>
            <w:tcW w:w="1242" w:type="dxa"/>
            <w:vAlign w:val="center"/>
          </w:tcPr>
          <w:p w14:paraId="562A820D" w14:textId="77777777" w:rsidR="00286170" w:rsidRDefault="00286170" w:rsidP="000B7132">
            <w:pPr>
              <w:spacing w:after="120"/>
            </w:pPr>
          </w:p>
        </w:tc>
        <w:tc>
          <w:tcPr>
            <w:tcW w:w="5529" w:type="dxa"/>
            <w:vAlign w:val="center"/>
          </w:tcPr>
          <w:p w14:paraId="37CC1027" w14:textId="77777777" w:rsidR="00286170" w:rsidRDefault="00286170" w:rsidP="00E5101F">
            <w:pPr>
              <w:jc w:val="center"/>
              <w:rPr>
                <w:b/>
              </w:rPr>
            </w:pPr>
            <w:r w:rsidRPr="0013476D">
              <w:rPr>
                <w:b/>
              </w:rPr>
              <w:t>&lt;name, title**&gt;</w:t>
            </w:r>
          </w:p>
          <w:p w14:paraId="2A94836F" w14:textId="77777777" w:rsidR="00286170" w:rsidRPr="00E5101F" w:rsidRDefault="00286170" w:rsidP="00E5101F">
            <w:pPr>
              <w:jc w:val="center"/>
              <w:rPr>
                <w:b/>
              </w:rPr>
            </w:pPr>
            <w:r>
              <w:rPr>
                <w:b/>
              </w:rPr>
              <w:t xml:space="preserve">On behalf of </w:t>
            </w:r>
            <w:r w:rsidRPr="0013476D">
              <w:rPr>
                <w:color w:val="E36C0A" w:themeColor="accent6" w:themeShade="BF"/>
              </w:rPr>
              <w:t>&lt;insert name of Registered Aboriginal Party&gt;</w:t>
            </w:r>
          </w:p>
        </w:tc>
        <w:tc>
          <w:tcPr>
            <w:tcW w:w="4047" w:type="dxa"/>
            <w:vAlign w:val="center"/>
          </w:tcPr>
          <w:p w14:paraId="1E82F5F2" w14:textId="77777777" w:rsidR="00286170" w:rsidRDefault="00286170" w:rsidP="000B7132">
            <w:pPr>
              <w:spacing w:after="120"/>
            </w:pPr>
          </w:p>
        </w:tc>
      </w:tr>
      <w:tr w:rsidR="00286170" w14:paraId="074EB4B1" w14:textId="77777777" w:rsidTr="000B7132">
        <w:trPr>
          <w:trHeight w:val="567"/>
        </w:trPr>
        <w:tc>
          <w:tcPr>
            <w:tcW w:w="1242" w:type="dxa"/>
            <w:vAlign w:val="center"/>
          </w:tcPr>
          <w:p w14:paraId="2EF5497E" w14:textId="77777777" w:rsidR="00286170" w:rsidRDefault="00286170" w:rsidP="000B7132">
            <w:pPr>
              <w:spacing w:after="120"/>
            </w:pPr>
          </w:p>
          <w:p w14:paraId="13113C58" w14:textId="77777777" w:rsidR="00286170" w:rsidRDefault="00286170" w:rsidP="000B7132">
            <w:pPr>
              <w:spacing w:after="120"/>
            </w:pPr>
          </w:p>
          <w:p w14:paraId="1744C015" w14:textId="77777777" w:rsidR="00286170" w:rsidRDefault="00286170" w:rsidP="000B7132">
            <w:pPr>
              <w:spacing w:after="120"/>
            </w:pPr>
            <w:r>
              <w:t>Signed: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43899D60" w14:textId="77777777" w:rsidR="00286170" w:rsidRDefault="00286170" w:rsidP="000B7132">
            <w:pPr>
              <w:spacing w:after="120"/>
              <w:jc w:val="center"/>
            </w:pPr>
          </w:p>
          <w:p w14:paraId="11674B1D" w14:textId="77777777" w:rsidR="00286170" w:rsidRDefault="00286170" w:rsidP="000B7132">
            <w:pPr>
              <w:spacing w:after="120"/>
              <w:jc w:val="center"/>
            </w:pPr>
          </w:p>
          <w:p w14:paraId="42B945D7" w14:textId="77777777" w:rsidR="00286170" w:rsidRDefault="00286170" w:rsidP="000B7132">
            <w:pPr>
              <w:spacing w:after="120"/>
              <w:jc w:val="center"/>
            </w:pPr>
          </w:p>
        </w:tc>
        <w:tc>
          <w:tcPr>
            <w:tcW w:w="4047" w:type="dxa"/>
            <w:vAlign w:val="center"/>
          </w:tcPr>
          <w:p w14:paraId="58B92CAF" w14:textId="77777777" w:rsidR="00286170" w:rsidRDefault="00286170" w:rsidP="000B7132">
            <w:pPr>
              <w:spacing w:after="120"/>
            </w:pPr>
          </w:p>
          <w:p w14:paraId="52F41EC6" w14:textId="77777777" w:rsidR="00286170" w:rsidRDefault="00286170" w:rsidP="000B7132">
            <w:pPr>
              <w:spacing w:after="120"/>
            </w:pPr>
          </w:p>
          <w:p w14:paraId="7A4D6CAA" w14:textId="77777777" w:rsidR="00286170" w:rsidRDefault="00286170" w:rsidP="000B7132">
            <w:pPr>
              <w:spacing w:after="120"/>
            </w:pPr>
            <w:r>
              <w:t xml:space="preserve">   Date:</w:t>
            </w:r>
            <w:r>
              <w:tab/>
            </w:r>
            <w:r>
              <w:tab/>
              <w:t>/</w:t>
            </w:r>
            <w:r>
              <w:tab/>
              <w:t>/</w:t>
            </w:r>
          </w:p>
        </w:tc>
      </w:tr>
      <w:tr w:rsidR="00286170" w14:paraId="2D1602BB" w14:textId="77777777" w:rsidTr="000B7132">
        <w:trPr>
          <w:trHeight w:val="567"/>
        </w:trPr>
        <w:tc>
          <w:tcPr>
            <w:tcW w:w="1242" w:type="dxa"/>
            <w:vAlign w:val="center"/>
          </w:tcPr>
          <w:p w14:paraId="71769262" w14:textId="77777777" w:rsidR="00286170" w:rsidRDefault="00286170" w:rsidP="000B7132">
            <w:pPr>
              <w:spacing w:after="120"/>
            </w:pP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6CDAC09F" w14:textId="77777777" w:rsidR="00286170" w:rsidRDefault="00286170" w:rsidP="000B7132">
            <w:pPr>
              <w:spacing w:after="120"/>
              <w:jc w:val="center"/>
              <w:rPr>
                <w:b/>
              </w:rPr>
            </w:pPr>
            <w:r w:rsidRPr="0013476D">
              <w:rPr>
                <w:b/>
              </w:rPr>
              <w:t>&lt;name, title**&gt;</w:t>
            </w:r>
          </w:p>
          <w:p w14:paraId="1F1C79E4" w14:textId="77777777" w:rsidR="00286170" w:rsidRPr="0013476D" w:rsidRDefault="00286170" w:rsidP="00E5101F">
            <w:pPr>
              <w:jc w:val="center"/>
              <w:rPr>
                <w:b/>
              </w:rPr>
            </w:pPr>
            <w:r>
              <w:rPr>
                <w:b/>
              </w:rPr>
              <w:t xml:space="preserve">On behalf of </w:t>
            </w:r>
            <w:r w:rsidRPr="0013476D">
              <w:rPr>
                <w:color w:val="E36C0A" w:themeColor="accent6" w:themeShade="BF"/>
              </w:rPr>
              <w:t>&lt;Insert name of public land manager&gt;</w:t>
            </w:r>
          </w:p>
        </w:tc>
        <w:tc>
          <w:tcPr>
            <w:tcW w:w="4047" w:type="dxa"/>
            <w:vAlign w:val="center"/>
          </w:tcPr>
          <w:p w14:paraId="227CE97C" w14:textId="77777777" w:rsidR="00286170" w:rsidRDefault="00286170" w:rsidP="000B7132">
            <w:pPr>
              <w:spacing w:after="120"/>
            </w:pPr>
          </w:p>
        </w:tc>
      </w:tr>
    </w:tbl>
    <w:p w14:paraId="40737AC1" w14:textId="77777777" w:rsidR="00286170" w:rsidRPr="00286170" w:rsidRDefault="00286170" w:rsidP="00286170">
      <w:pPr>
        <w:spacing w:after="120"/>
        <w:jc w:val="both"/>
        <w:rPr>
          <w:sz w:val="16"/>
          <w:szCs w:val="16"/>
        </w:rPr>
      </w:pPr>
    </w:p>
    <w:p w14:paraId="29390825" w14:textId="77777777" w:rsidR="00286170" w:rsidRPr="00C70338" w:rsidRDefault="00286170" w:rsidP="00C70338">
      <w:pPr>
        <w:jc w:val="both"/>
        <w:rPr>
          <w:b/>
          <w:i/>
          <w:sz w:val="20"/>
          <w:szCs w:val="20"/>
        </w:rPr>
      </w:pPr>
      <w:r w:rsidRPr="0013476D">
        <w:rPr>
          <w:b/>
          <w:i/>
          <w:sz w:val="20"/>
          <w:szCs w:val="20"/>
        </w:rPr>
        <w:t>**must be an authorised representative</w:t>
      </w:r>
      <w:r>
        <w:rPr>
          <w:b/>
          <w:i/>
          <w:sz w:val="20"/>
          <w:szCs w:val="20"/>
        </w:rPr>
        <w:t xml:space="preserve"> for the party</w:t>
      </w:r>
    </w:p>
    <w:p w14:paraId="0BFA389B" w14:textId="77777777" w:rsidR="00286170" w:rsidRPr="00964EE0" w:rsidRDefault="00286170" w:rsidP="0041459F">
      <w:pPr>
        <w:spacing w:after="120"/>
        <w:jc w:val="both"/>
        <w:rPr>
          <w:sz w:val="20"/>
          <w:szCs w:val="20"/>
        </w:rPr>
      </w:pPr>
      <w:r w:rsidRPr="00964EE0">
        <w:rPr>
          <w:sz w:val="20"/>
          <w:szCs w:val="20"/>
        </w:rPr>
        <w:t>Please ensure this notice and all attached items are sent to:</w:t>
      </w:r>
    </w:p>
    <w:p w14:paraId="195A3886" w14:textId="77777777" w:rsidR="00286170" w:rsidRPr="00964EE0" w:rsidRDefault="00286170" w:rsidP="00286170">
      <w:pPr>
        <w:spacing w:after="0" w:line="240" w:lineRule="auto"/>
        <w:jc w:val="both"/>
        <w:rPr>
          <w:sz w:val="20"/>
          <w:szCs w:val="20"/>
        </w:rPr>
      </w:pPr>
      <w:r w:rsidRPr="00964EE0">
        <w:rPr>
          <w:sz w:val="20"/>
          <w:szCs w:val="20"/>
        </w:rPr>
        <w:tab/>
        <w:t>Director Heritage Services</w:t>
      </w:r>
    </w:p>
    <w:p w14:paraId="35373895" w14:textId="77777777" w:rsidR="00286170" w:rsidRPr="00964EE0" w:rsidRDefault="00286170" w:rsidP="00286170">
      <w:pPr>
        <w:spacing w:after="0" w:line="240" w:lineRule="auto"/>
        <w:jc w:val="both"/>
        <w:rPr>
          <w:sz w:val="20"/>
          <w:szCs w:val="20"/>
        </w:rPr>
      </w:pPr>
      <w:r w:rsidRPr="00964EE0">
        <w:rPr>
          <w:sz w:val="20"/>
          <w:szCs w:val="20"/>
        </w:rPr>
        <w:tab/>
        <w:t>Aboriginal Victoria</w:t>
      </w:r>
    </w:p>
    <w:p w14:paraId="2282860C" w14:textId="77777777" w:rsidR="00286170" w:rsidRPr="00964EE0" w:rsidRDefault="00286170" w:rsidP="00286170">
      <w:pPr>
        <w:spacing w:after="0" w:line="240" w:lineRule="auto"/>
        <w:jc w:val="both"/>
        <w:rPr>
          <w:sz w:val="20"/>
          <w:szCs w:val="20"/>
        </w:rPr>
      </w:pPr>
      <w:r w:rsidRPr="00964EE0">
        <w:rPr>
          <w:sz w:val="20"/>
          <w:szCs w:val="20"/>
        </w:rPr>
        <w:tab/>
        <w:t>Department of Premier and Cabinet</w:t>
      </w:r>
    </w:p>
    <w:p w14:paraId="045D2CA4" w14:textId="77777777" w:rsidR="00286170" w:rsidRPr="00964EE0" w:rsidRDefault="00626B44" w:rsidP="0028617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GPO Box 4912</w:t>
      </w:r>
    </w:p>
    <w:p w14:paraId="05863E7D" w14:textId="77777777" w:rsidR="00286170" w:rsidRPr="00964EE0" w:rsidRDefault="00286170" w:rsidP="00286170">
      <w:pPr>
        <w:spacing w:after="0" w:line="240" w:lineRule="auto"/>
        <w:jc w:val="both"/>
        <w:rPr>
          <w:b/>
          <w:sz w:val="20"/>
          <w:szCs w:val="20"/>
        </w:rPr>
      </w:pPr>
      <w:r w:rsidRPr="00964EE0">
        <w:rPr>
          <w:b/>
          <w:sz w:val="20"/>
          <w:szCs w:val="20"/>
        </w:rPr>
        <w:tab/>
        <w:t>MELBOURNE</w:t>
      </w:r>
      <w:r w:rsidRPr="00964EE0">
        <w:rPr>
          <w:b/>
          <w:sz w:val="20"/>
          <w:szCs w:val="20"/>
        </w:rPr>
        <w:tab/>
        <w:t>VIC</w:t>
      </w:r>
      <w:r w:rsidRPr="00964EE0">
        <w:rPr>
          <w:b/>
          <w:sz w:val="20"/>
          <w:szCs w:val="20"/>
        </w:rPr>
        <w:tab/>
        <w:t>3001</w:t>
      </w:r>
    </w:p>
    <w:p w14:paraId="0A17E9A6" w14:textId="77777777" w:rsidR="00286170" w:rsidRPr="00964EE0" w:rsidRDefault="00286170" w:rsidP="00286170">
      <w:pPr>
        <w:spacing w:after="0"/>
        <w:jc w:val="both"/>
        <w:rPr>
          <w:sz w:val="20"/>
          <w:szCs w:val="20"/>
        </w:rPr>
      </w:pPr>
    </w:p>
    <w:p w14:paraId="526B4D89" w14:textId="77777777" w:rsidR="00286170" w:rsidRPr="00964EE0" w:rsidRDefault="00286170" w:rsidP="0041459F">
      <w:pPr>
        <w:spacing w:after="0" w:line="240" w:lineRule="auto"/>
        <w:jc w:val="both"/>
        <w:rPr>
          <w:sz w:val="20"/>
          <w:szCs w:val="20"/>
        </w:rPr>
      </w:pPr>
      <w:r w:rsidRPr="00964EE0">
        <w:rPr>
          <w:sz w:val="20"/>
          <w:szCs w:val="20"/>
        </w:rPr>
        <w:t>or</w:t>
      </w:r>
      <w:r w:rsidRPr="00964EE0">
        <w:rPr>
          <w:sz w:val="20"/>
          <w:szCs w:val="20"/>
        </w:rPr>
        <w:tab/>
        <w:t xml:space="preserve">email: </w:t>
      </w:r>
      <w:r w:rsidRPr="00964EE0">
        <w:rPr>
          <w:b/>
          <w:sz w:val="20"/>
          <w:szCs w:val="20"/>
        </w:rPr>
        <w:t>vahr@dpc.vic.gov.au</w:t>
      </w:r>
    </w:p>
    <w:p w14:paraId="798A5E80" w14:textId="77777777" w:rsidR="00C70338" w:rsidRDefault="00C70338" w:rsidP="00376049">
      <w:pPr>
        <w:spacing w:after="120" w:line="240" w:lineRule="auto"/>
        <w:rPr>
          <w:b/>
          <w:i/>
          <w:sz w:val="20"/>
          <w:szCs w:val="20"/>
        </w:rPr>
      </w:pPr>
    </w:p>
    <w:p w14:paraId="4C585D9E" w14:textId="77777777" w:rsidR="00C70338" w:rsidRDefault="00286170" w:rsidP="00376049">
      <w:pPr>
        <w:spacing w:after="120" w:line="240" w:lineRule="auto"/>
        <w:rPr>
          <w:b/>
          <w:i/>
          <w:sz w:val="20"/>
          <w:szCs w:val="20"/>
        </w:rPr>
      </w:pPr>
      <w:r w:rsidRPr="0029472E">
        <w:rPr>
          <w:b/>
          <w:i/>
          <w:sz w:val="20"/>
          <w:szCs w:val="20"/>
        </w:rPr>
        <w:t xml:space="preserve">Note: pursuant to section 74E of the Act, a public land manager that has entered into an </w:t>
      </w:r>
      <w:r w:rsidR="00376049">
        <w:rPr>
          <w:b/>
          <w:i/>
          <w:sz w:val="20"/>
          <w:szCs w:val="20"/>
        </w:rPr>
        <w:t>Aboriginal cultural heritage land management agreement</w:t>
      </w:r>
      <w:r w:rsidRPr="0029472E">
        <w:rPr>
          <w:b/>
          <w:i/>
          <w:sz w:val="20"/>
          <w:szCs w:val="20"/>
        </w:rPr>
        <w:t xml:space="preserve"> must, within 14 days of entering into the agreement, give a copy of the relevant documentation to the Secretary. Relevant document</w:t>
      </w:r>
      <w:r>
        <w:rPr>
          <w:b/>
          <w:i/>
          <w:sz w:val="20"/>
          <w:szCs w:val="20"/>
        </w:rPr>
        <w:t>ation</w:t>
      </w:r>
      <w:r w:rsidRPr="0029472E">
        <w:rPr>
          <w:b/>
          <w:i/>
          <w:sz w:val="20"/>
          <w:szCs w:val="20"/>
        </w:rPr>
        <w:t xml:space="preserve"> in this section means any site records, photographs, maps and plans relating to the ACHLMA and a copy of the agreement</w:t>
      </w:r>
      <w:r w:rsidR="00E5101F">
        <w:rPr>
          <w:b/>
          <w:i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2268"/>
        <w:gridCol w:w="3339"/>
      </w:tblGrid>
      <w:tr w:rsidR="0083705B" w:rsidRPr="0083705B" w14:paraId="76C4EAEE" w14:textId="77777777" w:rsidTr="00AE23CF">
        <w:trPr>
          <w:trHeight w:val="397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750C5FD2" w14:textId="77777777" w:rsidR="00964EE0" w:rsidRPr="0083705B" w:rsidRDefault="00964EE0" w:rsidP="00AE23CF">
            <w:pPr>
              <w:spacing w:before="60" w:after="60"/>
              <w:rPr>
                <w:i/>
                <w:color w:val="7F7F7F" w:themeColor="text1" w:themeTint="80"/>
              </w:rPr>
            </w:pPr>
            <w:r w:rsidRPr="0083705B">
              <w:rPr>
                <w:i/>
                <w:color w:val="7F7F7F" w:themeColor="text1" w:themeTint="80"/>
              </w:rPr>
              <w:t>For Aboriginal Victoria use</w:t>
            </w:r>
            <w:r w:rsidR="00E5101F" w:rsidRPr="0083705B">
              <w:rPr>
                <w:i/>
                <w:color w:val="7F7F7F" w:themeColor="text1" w:themeTint="80"/>
              </w:rPr>
              <w:t xml:space="preserve"> only</w:t>
            </w:r>
          </w:p>
        </w:tc>
      </w:tr>
      <w:tr w:rsidR="0083705B" w:rsidRPr="0083705B" w14:paraId="6699F729" w14:textId="77777777" w:rsidTr="00AE23CF">
        <w:trPr>
          <w:trHeight w:val="39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B759F2C" w14:textId="77777777" w:rsidR="00964EE0" w:rsidRPr="0083705B" w:rsidRDefault="00964EE0" w:rsidP="00AE23CF">
            <w:pPr>
              <w:spacing w:before="60" w:after="60"/>
              <w:rPr>
                <w:i/>
                <w:color w:val="7F7F7F" w:themeColor="text1" w:themeTint="80"/>
              </w:rPr>
            </w:pPr>
            <w:r w:rsidRPr="0083705B">
              <w:rPr>
                <w:i/>
                <w:color w:val="7F7F7F" w:themeColor="text1" w:themeTint="80"/>
              </w:rPr>
              <w:t>Received: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A685EC8" w14:textId="77777777" w:rsidR="00964EE0" w:rsidRPr="0083705B" w:rsidRDefault="00964EE0" w:rsidP="00AE23CF">
            <w:pPr>
              <w:spacing w:before="60" w:after="60"/>
              <w:rPr>
                <w:i/>
                <w:color w:val="7F7F7F" w:themeColor="text1" w:themeTint="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1090BFA" w14:textId="77777777" w:rsidR="00964EE0" w:rsidRPr="0083705B" w:rsidRDefault="00964EE0" w:rsidP="00AE23CF">
            <w:pPr>
              <w:spacing w:before="60" w:after="60"/>
              <w:rPr>
                <w:i/>
                <w:color w:val="7F7F7F" w:themeColor="text1" w:themeTint="80"/>
              </w:rPr>
            </w:pPr>
            <w:r w:rsidRPr="0083705B">
              <w:rPr>
                <w:i/>
                <w:color w:val="7F7F7F" w:themeColor="text1" w:themeTint="80"/>
              </w:rPr>
              <w:t>Added to VAHR:</w:t>
            </w:r>
          </w:p>
        </w:tc>
        <w:tc>
          <w:tcPr>
            <w:tcW w:w="3339" w:type="dxa"/>
            <w:shd w:val="clear" w:color="auto" w:fill="D9D9D9" w:themeFill="background1" w:themeFillShade="D9"/>
            <w:vAlign w:val="center"/>
          </w:tcPr>
          <w:p w14:paraId="131D5030" w14:textId="77777777" w:rsidR="00964EE0" w:rsidRPr="0083705B" w:rsidRDefault="00964EE0" w:rsidP="00AE23CF">
            <w:pPr>
              <w:spacing w:before="60" w:after="60"/>
              <w:rPr>
                <w:i/>
                <w:color w:val="7F7F7F" w:themeColor="text1" w:themeTint="80"/>
              </w:rPr>
            </w:pPr>
          </w:p>
        </w:tc>
      </w:tr>
      <w:tr w:rsidR="0083705B" w:rsidRPr="0083705B" w14:paraId="475D0352" w14:textId="77777777" w:rsidTr="00AE23CF">
        <w:trPr>
          <w:trHeight w:val="397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3BABC2CD" w14:textId="77777777" w:rsidR="00964EE0" w:rsidRPr="0083705B" w:rsidRDefault="00964EE0" w:rsidP="00AE23CF">
            <w:pPr>
              <w:spacing w:before="60" w:after="60"/>
              <w:rPr>
                <w:i/>
                <w:color w:val="7F7F7F" w:themeColor="text1" w:themeTint="80"/>
              </w:rPr>
            </w:pPr>
            <w:r w:rsidRPr="0083705B">
              <w:rPr>
                <w:i/>
                <w:color w:val="7F7F7F" w:themeColor="text1" w:themeTint="80"/>
              </w:rPr>
              <w:t>Agreement ID:</w:t>
            </w:r>
          </w:p>
        </w:tc>
      </w:tr>
    </w:tbl>
    <w:p w14:paraId="56553A41" w14:textId="77777777" w:rsidR="00964EE0" w:rsidRPr="00E5101F" w:rsidRDefault="00964EE0" w:rsidP="00626B44">
      <w:pPr>
        <w:spacing w:after="120" w:line="240" w:lineRule="auto"/>
        <w:rPr>
          <w:sz w:val="16"/>
          <w:szCs w:val="16"/>
        </w:rPr>
      </w:pPr>
    </w:p>
    <w:sectPr w:rsidR="00964EE0" w:rsidRPr="00E5101F" w:rsidSect="00490CBF">
      <w:footerReference w:type="default" r:id="rId7"/>
      <w:pgSz w:w="11906" w:h="16838"/>
      <w:pgMar w:top="567" w:right="737" w:bottom="567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02986" w14:textId="77777777" w:rsidR="00CD5BD7" w:rsidRDefault="00CD5BD7" w:rsidP="0077176A">
      <w:pPr>
        <w:spacing w:after="0" w:line="240" w:lineRule="auto"/>
      </w:pPr>
      <w:r>
        <w:separator/>
      </w:r>
    </w:p>
  </w:endnote>
  <w:endnote w:type="continuationSeparator" w:id="0">
    <w:p w14:paraId="5E376200" w14:textId="77777777" w:rsidR="00CD5BD7" w:rsidRDefault="00CD5BD7" w:rsidP="0077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E65E3" w14:textId="23ABA723" w:rsidR="008A73D6" w:rsidRDefault="00490CB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37A79C" wp14:editId="3478BC98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b2a24b7789053ee328412094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56A426" w14:textId="53E804AD" w:rsidR="00490CBF" w:rsidRPr="00490CBF" w:rsidRDefault="00490CBF" w:rsidP="00490CB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490CBF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37A79C" id="_x0000_t202" coordsize="21600,21600" o:spt="202" path="m,l,21600r21600,l21600,xe">
              <v:stroke joinstyle="miter"/>
              <v:path gradientshapeok="t" o:connecttype="rect"/>
            </v:shapetype>
            <v:shape id="MSIPCMb2a24b7789053ee328412094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K3xHV8dAwAAOA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5056A426" w14:textId="53E804AD" w:rsidR="00490CBF" w:rsidRPr="00490CBF" w:rsidRDefault="00490CBF" w:rsidP="00490CBF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490CBF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8062914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A73D6">
          <w:fldChar w:fldCharType="begin"/>
        </w:r>
        <w:r w:rsidR="008A73D6">
          <w:instrText xml:space="preserve"> PAGE   \* MERGEFORMAT </w:instrText>
        </w:r>
        <w:r w:rsidR="008A73D6">
          <w:fldChar w:fldCharType="separate"/>
        </w:r>
        <w:r w:rsidR="00C93DAF">
          <w:rPr>
            <w:noProof/>
          </w:rPr>
          <w:t>2</w:t>
        </w:r>
        <w:r w:rsidR="008A73D6">
          <w:rPr>
            <w:noProof/>
          </w:rPr>
          <w:fldChar w:fldCharType="end"/>
        </w:r>
      </w:sdtContent>
    </w:sdt>
  </w:p>
  <w:p w14:paraId="26279A05" w14:textId="77777777" w:rsidR="0077176A" w:rsidRDefault="00771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8A4CF" w14:textId="77777777" w:rsidR="00CD5BD7" w:rsidRDefault="00CD5BD7" w:rsidP="0077176A">
      <w:pPr>
        <w:spacing w:after="0" w:line="240" w:lineRule="auto"/>
      </w:pPr>
      <w:r>
        <w:separator/>
      </w:r>
    </w:p>
  </w:footnote>
  <w:footnote w:type="continuationSeparator" w:id="0">
    <w:p w14:paraId="69DA97BB" w14:textId="77777777" w:rsidR="00CD5BD7" w:rsidRDefault="00CD5BD7" w:rsidP="00771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26F"/>
    <w:rsid w:val="000C7907"/>
    <w:rsid w:val="001309CC"/>
    <w:rsid w:val="0013476D"/>
    <w:rsid w:val="00286170"/>
    <w:rsid w:val="0029472E"/>
    <w:rsid w:val="002C0C5C"/>
    <w:rsid w:val="002F66A4"/>
    <w:rsid w:val="00317F55"/>
    <w:rsid w:val="00376049"/>
    <w:rsid w:val="003F3330"/>
    <w:rsid w:val="0041459F"/>
    <w:rsid w:val="004224A0"/>
    <w:rsid w:val="00427E1E"/>
    <w:rsid w:val="00490CBF"/>
    <w:rsid w:val="0051783E"/>
    <w:rsid w:val="005B1153"/>
    <w:rsid w:val="006260ED"/>
    <w:rsid w:val="00626B44"/>
    <w:rsid w:val="006376E5"/>
    <w:rsid w:val="00645F81"/>
    <w:rsid w:val="0077176A"/>
    <w:rsid w:val="0077663E"/>
    <w:rsid w:val="007B6536"/>
    <w:rsid w:val="0083705B"/>
    <w:rsid w:val="008A73D6"/>
    <w:rsid w:val="009617EB"/>
    <w:rsid w:val="00964EE0"/>
    <w:rsid w:val="00977304"/>
    <w:rsid w:val="00A43EE9"/>
    <w:rsid w:val="00AE23CF"/>
    <w:rsid w:val="00AE5AC3"/>
    <w:rsid w:val="00B678F6"/>
    <w:rsid w:val="00BD30E2"/>
    <w:rsid w:val="00C70338"/>
    <w:rsid w:val="00C866C8"/>
    <w:rsid w:val="00C93DAF"/>
    <w:rsid w:val="00CD5BD7"/>
    <w:rsid w:val="00D9007F"/>
    <w:rsid w:val="00D932EF"/>
    <w:rsid w:val="00DD626F"/>
    <w:rsid w:val="00E476BE"/>
    <w:rsid w:val="00E5101F"/>
    <w:rsid w:val="00E61773"/>
    <w:rsid w:val="00F12A3E"/>
    <w:rsid w:val="00FC0450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D81192"/>
  <w15:docId w15:val="{CDEE5F6F-5761-46C6-A4E4-E4D24AF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rsid w:val="00DD626F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Heading1">
    <w:name w:val="Amend. Heading 1"/>
    <w:basedOn w:val="Normal"/>
    <w:next w:val="Normal"/>
    <w:rsid w:val="005B1153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Heading1s">
    <w:name w:val="Amend. Heading 1s"/>
    <w:basedOn w:val="Normal"/>
    <w:next w:val="Normal"/>
    <w:rsid w:val="005B1153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mendDefinition1">
    <w:name w:val="Amend Definition 1"/>
    <w:next w:val="Normal"/>
    <w:rsid w:val="005B115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2381" w:hanging="510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rsid w:val="006260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60ED"/>
    <w:pPr>
      <w:spacing w:before="120" w:after="120" w:line="240" w:lineRule="auto"/>
    </w:pPr>
    <w:rPr>
      <w:rFonts w:ascii="Arial" w:eastAsia="Times New Roman" w:hAnsi="Arial" w:cs="Arial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6260ED"/>
    <w:rPr>
      <w:rFonts w:ascii="Arial" w:eastAsia="Times New Roman" w:hAnsi="Arial" w:cs="Arial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1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76A"/>
  </w:style>
  <w:style w:type="paragraph" w:styleId="Footer">
    <w:name w:val="footer"/>
    <w:basedOn w:val="Normal"/>
    <w:link w:val="FooterChar"/>
    <w:uiPriority w:val="99"/>
    <w:unhideWhenUsed/>
    <w:rsid w:val="00771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5674D1A-A19C-48AC-A1F8-466ECA60C43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Boulet</dc:creator>
  <cp:lastModifiedBy>Marcella Marino (DPC)</cp:lastModifiedBy>
  <cp:revision>2</cp:revision>
  <dcterms:created xsi:type="dcterms:W3CDTF">2020-04-09T03:57:00Z</dcterms:created>
  <dcterms:modified xsi:type="dcterms:W3CDTF">2020-04-09T03:57:00Z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45732935-c034-41ea-a24e-05a23728427c</vt:lpwstr>
  </property>
  <property fmtid="{D5CDD505-2E9C-101B-9397-08002B2CF9AE}" pid="3" name="PSPFClassification">
    <vt:lpwstr>Do Not Mark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iteId">
    <vt:lpwstr>722ea0be-3e1c-4b11-ad6f-9401d6856e24</vt:lpwstr>
  </property>
  <property fmtid="{D5CDD505-2E9C-101B-9397-08002B2CF9AE}" pid="6" name="MSIP_Label_7158ebbd-6c5e-441f-bfc9-4eb8c11e3978_Owner">
    <vt:lpwstr>jana.boulet@dpc.vic.gov.au</vt:lpwstr>
  </property>
  <property fmtid="{D5CDD505-2E9C-101B-9397-08002B2CF9AE}" pid="7" name="MSIP_Label_7158ebbd-6c5e-441f-bfc9-4eb8c11e3978_SetDate">
    <vt:lpwstr>2020-04-08T23:52:27.3489925Z</vt:lpwstr>
  </property>
  <property fmtid="{D5CDD505-2E9C-101B-9397-08002B2CF9AE}" pid="8" name="MSIP_Label_7158ebbd-6c5e-441f-bfc9-4eb8c11e3978_Name">
    <vt:lpwstr>OFFICIAL</vt:lpwstr>
  </property>
  <property fmtid="{D5CDD505-2E9C-101B-9397-08002B2CF9AE}" pid="9" name="MSIP_Label_7158ebbd-6c5e-441f-bfc9-4eb8c11e3978_Application">
    <vt:lpwstr>Microsoft Azure Information Protection</vt:lpwstr>
  </property>
  <property fmtid="{D5CDD505-2E9C-101B-9397-08002B2CF9AE}" pid="10" name="MSIP_Label_7158ebbd-6c5e-441f-bfc9-4eb8c11e3978_Extended_MSFT_Method">
    <vt:lpwstr>Manual</vt:lpwstr>
  </property>
  <property fmtid="{D5CDD505-2E9C-101B-9397-08002B2CF9AE}" pid="11" name="Sensitivity">
    <vt:lpwstr>OFFICIAL</vt:lpwstr>
  </property>
</Properties>
</file>